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9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1175" w:leftChars="190" w:right="0" w:hanging="776" w:hangingChars="20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6"/>
          <w:kern w:val="0"/>
          <w:sz w:val="40"/>
          <w:szCs w:val="40"/>
          <w:lang w:val="en-US" w:eastAsia="zh-CN"/>
        </w:rPr>
        <w:t>重庆市红十字会医院（江北区人民医院）病媒生物防制服务采购需求市场调查公告</w:t>
      </w:r>
      <w:bookmarkStart w:id="0" w:name="_GoBack"/>
      <w:bookmarkEnd w:id="0"/>
    </w:p>
    <w:p w14:paraId="45608A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附件一：</w:t>
      </w:r>
    </w:p>
    <w:p w14:paraId="0BF443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（一）采购需求调查表</w:t>
      </w:r>
    </w:p>
    <w:p w14:paraId="511B3C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7F168E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3300" w:firstLineChars="11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采购需求调查表</w:t>
      </w:r>
    </w:p>
    <w:tbl>
      <w:tblPr>
        <w:tblStyle w:val="7"/>
        <w:tblW w:w="891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6474"/>
      </w:tblGrid>
      <w:tr w14:paraId="6C37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E3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供应商名称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14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D2D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50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联系人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64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5A9E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9B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联系电话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66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5023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8C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地址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A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3549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28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邮箱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D9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4BEA2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E4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供应商简介（不超过150字）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5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71F1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039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供应商类型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087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D75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供应商是否属于残疾人福利性单位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C3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41A1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F61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供应商是否属于监狱企业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C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52C3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81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采购标的对应的中小企业划分标准所属行业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82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其他未列明行业。从业人员300人以下的为中小微型企业。其中，从业人员100人及以上的为中型企业；从业人员10人及以上的为小型企业；从业人员10人以下的为微型企业。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4E80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23E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供应商规模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F1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___型企业（大/中/小/微）</w:t>
            </w:r>
          </w:p>
        </w:tc>
      </w:tr>
      <w:tr w14:paraId="5CF05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D30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供应商是否能满足本项目的服务需求（若不能，请逐条列举说明原因）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E6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7D56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9C7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供应商认为完成本项目应具备的特定资质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33E6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E2E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供应商认为完成本项目的人员应具备的资质情况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17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资质1：    ；</w:t>
            </w:r>
          </w:p>
          <w:p w14:paraId="62A8C7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资质2：    ；</w:t>
            </w:r>
          </w:p>
          <w:p w14:paraId="284392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……</w:t>
            </w:r>
          </w:p>
        </w:tc>
      </w:tr>
      <w:tr w14:paraId="18B6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8563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供应商拟为本次项目配备的团队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04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拟配备团队总人数：</w:t>
            </w:r>
          </w:p>
          <w:p w14:paraId="76B0B7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岗位1名称：        ，人数：     人；</w:t>
            </w:r>
          </w:p>
          <w:p w14:paraId="64CED4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……</w:t>
            </w:r>
          </w:p>
        </w:tc>
      </w:tr>
      <w:tr w14:paraId="3848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2A4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供应商近3年来开展的同类项目名称及合同金额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E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项目1名称：       ，合同金额：     万元；</w:t>
            </w:r>
          </w:p>
          <w:p w14:paraId="04C930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……</w:t>
            </w:r>
          </w:p>
        </w:tc>
      </w:tr>
      <w:tr w14:paraId="7858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756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针对本项目的补充服务措施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5D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580E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E18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其他需要注明的事项以及对此次采购的意见与建议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68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0D49E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21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调研材料真实性承诺（格式自拟）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D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6378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85C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购销廉洁声明（格式自拟）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F1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1BC9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2D0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供应商完成本项目后，采购人应支付的价格（元）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1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4490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17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同档次服务供应商（列举供应商名称）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99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75D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85A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公司对相关团队专业技术培训能力</w:t>
            </w:r>
          </w:p>
        </w:tc>
        <w:tc>
          <w:tcPr>
            <w:tcW w:w="6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44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2E3A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F193F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说明：</w:t>
            </w:r>
          </w:p>
          <w:p w14:paraId="7CA8FC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1、根据国家工业和信息化部、统计局、发展改革委、财政部印发的《中小企业划型标准规定》（工信部联企业〔2011〕300号），物业管理大中小微型企业划分标准如下：</w:t>
            </w:r>
          </w:p>
          <w:p w14:paraId="3E3282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（1）大型企业：从业人员1000人以上或营业收入5000万元以上；</w:t>
            </w:r>
          </w:p>
          <w:p w14:paraId="7CE26E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（2）中型企业：从业人员300-1000人或营业收入1000-5000万元；</w:t>
            </w:r>
          </w:p>
          <w:p w14:paraId="25912E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（3）小型企业：从业人员100-300人或营业收入500-1000万元；</w:t>
            </w:r>
          </w:p>
          <w:p w14:paraId="200212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（4）微型企业：从业人员100人以下或营业收入500万元以下。</w:t>
            </w:r>
          </w:p>
        </w:tc>
      </w:tr>
      <w:tr w14:paraId="32348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0C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600" w:firstLineChars="1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  <w:p w14:paraId="5899D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600" w:firstLineChars="1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 xml:space="preserve">供应商名称（加盖公章）：          </w:t>
            </w:r>
          </w:p>
        </w:tc>
      </w:tr>
      <w:tr w14:paraId="48AF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05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0" w:firstLineChars="14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年    月     日</w:t>
            </w:r>
          </w:p>
        </w:tc>
      </w:tr>
    </w:tbl>
    <w:p w14:paraId="471406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38F339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74DA1A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241C1A7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084BDB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02DEDF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11FB4A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3EEE0E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6696EF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46F192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资料提交</w:t>
      </w:r>
    </w:p>
    <w:p w14:paraId="372398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1.拟为本项目提供基本情况，包括但不限于供应商概况、简介、人员配置等。</w:t>
      </w:r>
    </w:p>
    <w:p w14:paraId="4976BC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2.供应商资质材料（包括人员资质、证书）。</w:t>
      </w:r>
    </w:p>
    <w:p w14:paraId="6E480E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3.供应商营业执照复印件。</w:t>
      </w:r>
    </w:p>
    <w:p w14:paraId="72927A1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 xml:space="preserve">4.提供近3年同类项目业绩证明。                </w:t>
      </w:r>
    </w:p>
    <w:p w14:paraId="0345EF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5.技术及服务需求响应表：</w:t>
      </w:r>
    </w:p>
    <w:p w14:paraId="1B51DE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70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技术服务需求响应表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46"/>
        <w:gridCol w:w="3826"/>
      </w:tblGrid>
      <w:tr w14:paraId="4853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85" w:type="dxa"/>
            <w:vAlign w:val="center"/>
          </w:tcPr>
          <w:p w14:paraId="724C33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序号</w:t>
            </w:r>
          </w:p>
        </w:tc>
        <w:tc>
          <w:tcPr>
            <w:tcW w:w="3846" w:type="dxa"/>
            <w:vAlign w:val="center"/>
          </w:tcPr>
          <w:p w14:paraId="29C518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技术服务需求</w:t>
            </w:r>
          </w:p>
        </w:tc>
        <w:tc>
          <w:tcPr>
            <w:tcW w:w="3826" w:type="dxa"/>
            <w:vAlign w:val="center"/>
          </w:tcPr>
          <w:p w14:paraId="01F63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响应情况</w:t>
            </w:r>
          </w:p>
        </w:tc>
      </w:tr>
      <w:tr w14:paraId="59DB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3FD482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3846" w:type="dxa"/>
            <w:vAlign w:val="center"/>
          </w:tcPr>
          <w:p w14:paraId="0467FF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40B354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05F9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85" w:type="dxa"/>
            <w:vAlign w:val="center"/>
          </w:tcPr>
          <w:p w14:paraId="56B745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2</w:t>
            </w:r>
          </w:p>
        </w:tc>
        <w:tc>
          <w:tcPr>
            <w:tcW w:w="3846" w:type="dxa"/>
            <w:vAlign w:val="center"/>
          </w:tcPr>
          <w:p w14:paraId="112B74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033DD0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FBA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071235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3846" w:type="dxa"/>
            <w:vAlign w:val="center"/>
          </w:tcPr>
          <w:p w14:paraId="576029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34B8F8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5568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70B3F7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4</w:t>
            </w:r>
          </w:p>
        </w:tc>
        <w:tc>
          <w:tcPr>
            <w:tcW w:w="3846" w:type="dxa"/>
            <w:vAlign w:val="center"/>
          </w:tcPr>
          <w:p w14:paraId="1703D7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3826" w:type="dxa"/>
            <w:vAlign w:val="center"/>
          </w:tcPr>
          <w:p w14:paraId="5AD773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45AD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85" w:type="dxa"/>
            <w:vAlign w:val="center"/>
          </w:tcPr>
          <w:p w14:paraId="49424C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5</w:t>
            </w:r>
          </w:p>
        </w:tc>
        <w:tc>
          <w:tcPr>
            <w:tcW w:w="3846" w:type="dxa"/>
            <w:vAlign w:val="center"/>
          </w:tcPr>
          <w:p w14:paraId="69E75A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其他</w:t>
            </w:r>
          </w:p>
        </w:tc>
        <w:tc>
          <w:tcPr>
            <w:tcW w:w="3826" w:type="dxa"/>
            <w:vAlign w:val="center"/>
          </w:tcPr>
          <w:p w14:paraId="2446C0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</w:tbl>
    <w:p w14:paraId="0DE111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6.报价表</w:t>
      </w:r>
    </w:p>
    <w:p w14:paraId="1A4DD0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0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报价表</w:t>
      </w:r>
    </w:p>
    <w:tbl>
      <w:tblPr>
        <w:tblStyle w:val="7"/>
        <w:tblW w:w="8969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6"/>
        <w:gridCol w:w="1100"/>
        <w:gridCol w:w="1173"/>
        <w:gridCol w:w="1577"/>
        <w:gridCol w:w="1293"/>
      </w:tblGrid>
      <w:tr w14:paraId="0F89329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960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1200" w:firstLineChars="4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名 称</w:t>
            </w:r>
          </w:p>
        </w:tc>
        <w:tc>
          <w:tcPr>
            <w:tcW w:w="1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138E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数量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BE1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单价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36A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小计金额</w:t>
            </w: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A15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备注</w:t>
            </w:r>
          </w:p>
        </w:tc>
      </w:tr>
      <w:tr w14:paraId="3196CE1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A04A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观音桥院区病媒生物防制</w:t>
            </w:r>
          </w:p>
        </w:tc>
        <w:tc>
          <w:tcPr>
            <w:tcW w:w="1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494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3年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F6D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629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6D3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02FCACE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DB4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鱼复院区病媒生物防制</w:t>
            </w:r>
          </w:p>
        </w:tc>
        <w:tc>
          <w:tcPr>
            <w:tcW w:w="1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BBB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3年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82F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33CD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5B4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7ACC813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137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五里店院区病媒生物防制</w:t>
            </w:r>
          </w:p>
        </w:tc>
        <w:tc>
          <w:tcPr>
            <w:tcW w:w="1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65E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3年</w:t>
            </w:r>
          </w:p>
        </w:tc>
        <w:tc>
          <w:tcPr>
            <w:tcW w:w="1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B77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EC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  <w:tc>
          <w:tcPr>
            <w:tcW w:w="12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3587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36D8C0E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2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407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预算总价（含税）</w:t>
            </w:r>
          </w:p>
        </w:tc>
        <w:tc>
          <w:tcPr>
            <w:tcW w:w="40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33EB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400" w:firstLineChars="8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元</w:t>
            </w:r>
          </w:p>
        </w:tc>
      </w:tr>
    </w:tbl>
    <w:p w14:paraId="7C83DBD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注：预算报价需包含相关的所有费用，数量仅供参考，报价确切数量来自于贵司自行现场勘察，预算总价为叁年报价。</w:t>
      </w:r>
    </w:p>
    <w:p w14:paraId="2E4623B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30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7783C7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30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6315A87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30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700F1B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30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</w:p>
    <w:p w14:paraId="4835D3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100" w:right="0" w:rightChars="0" w:firstLine="6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7.应急消杀单次报价表</w:t>
      </w:r>
    </w:p>
    <w:p w14:paraId="303CA9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100" w:right="0" w:rightChars="0" w:firstLine="3600" w:firstLineChars="1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单次报价表</w:t>
      </w:r>
    </w:p>
    <w:tbl>
      <w:tblPr>
        <w:tblStyle w:val="7"/>
        <w:tblW w:w="7568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9"/>
        <w:gridCol w:w="1866"/>
        <w:gridCol w:w="1243"/>
      </w:tblGrid>
      <w:tr w14:paraId="309A2A5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556D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1200" w:firstLineChars="4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名 称</w:t>
            </w:r>
          </w:p>
        </w:tc>
        <w:tc>
          <w:tcPr>
            <w:tcW w:w="1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3C37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单 价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9ED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备注</w:t>
            </w:r>
          </w:p>
        </w:tc>
      </w:tr>
      <w:tr w14:paraId="73B6E23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AEB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0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观音桥院区病媒生物防制</w:t>
            </w:r>
          </w:p>
        </w:tc>
        <w:tc>
          <w:tcPr>
            <w:tcW w:w="1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D3D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900" w:firstLineChars="3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元/次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77C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3937294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260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0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鱼复院区病媒生物防制</w:t>
            </w:r>
          </w:p>
        </w:tc>
        <w:tc>
          <w:tcPr>
            <w:tcW w:w="1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98F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900" w:firstLineChars="3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元/次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E2D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  <w:tr w14:paraId="1D780D6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5A2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30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五里店院区病媒生物防制</w:t>
            </w:r>
          </w:p>
        </w:tc>
        <w:tc>
          <w:tcPr>
            <w:tcW w:w="18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EB8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900" w:firstLineChars="3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  <w:t>元/次</w:t>
            </w:r>
          </w:p>
        </w:tc>
        <w:tc>
          <w:tcPr>
            <w:tcW w:w="12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122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600" w:firstLineChars="2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333333"/>
                <w:spacing w:val="0"/>
                <w:kern w:val="2"/>
                <w:sz w:val="30"/>
                <w:szCs w:val="30"/>
                <w:shd w:val="clear" w:fill="FFFFFF"/>
                <w:lang w:val="en-US" w:eastAsia="zh-CN" w:bidi="ar-SA"/>
              </w:rPr>
            </w:pPr>
          </w:p>
        </w:tc>
      </w:tr>
    </w:tbl>
    <w:p w14:paraId="0DCF179D">
      <w:pPr>
        <w:numPr>
          <w:ilvl w:val="0"/>
          <w:numId w:val="0"/>
        </w:numPr>
        <w:ind w:firstLine="900" w:firstLineChars="300"/>
        <w:jc w:val="left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8.调研材料真实性及廉洁声明（格式自拟）</w:t>
      </w:r>
    </w:p>
    <w:p w14:paraId="4478E794">
      <w:pPr>
        <w:numPr>
          <w:ilvl w:val="0"/>
          <w:numId w:val="0"/>
        </w:numPr>
        <w:ind w:firstLine="900" w:firstLineChars="300"/>
        <w:jc w:val="left"/>
        <w:outlineLvl w:val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9. 其他相关情况</w:t>
      </w:r>
    </w:p>
    <w:p w14:paraId="3B35EC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1B8978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6ECCF0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37E7A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C994C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6F2217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E4329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7377BF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A8F3C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1442D4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072584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5D1642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 w14:paraId="026A1B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eastAsia" w:ascii="方正小标宋_GBK" w:hAnsi="方正小标宋_GBK" w:eastAsia="方正小标宋_GBK" w:cs="方正小标宋_GBK"/>
          <w:b w:val="0"/>
          <w:bCs w:val="0"/>
          <w:color w:val="444444"/>
          <w:sz w:val="30"/>
          <w:szCs w:val="30"/>
        </w:rPr>
      </w:pPr>
    </w:p>
    <w:p w14:paraId="5FD3C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eastAsia" w:ascii="方正小标宋_GBK" w:hAnsi="方正小标宋_GBK" w:eastAsia="方正小标宋_GBK" w:cs="方正小标宋_GBK"/>
          <w:b w:val="0"/>
          <w:bCs w:val="0"/>
          <w:color w:val="444444"/>
          <w:sz w:val="30"/>
          <w:szCs w:val="30"/>
        </w:rPr>
      </w:pPr>
    </w:p>
    <w:p w14:paraId="1302F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eastAsia" w:ascii="方正小标宋_GBK" w:hAnsi="方正小标宋_GBK" w:eastAsia="方正小标宋_GBK" w:cs="方正小标宋_GBK"/>
          <w:b w:val="0"/>
          <w:bCs w:val="0"/>
          <w:color w:val="444444"/>
          <w:sz w:val="30"/>
          <w:szCs w:val="30"/>
        </w:rPr>
      </w:pPr>
    </w:p>
    <w:p w14:paraId="34AD4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eastAsia" w:ascii="方正小标宋_GBK" w:hAnsi="方正小标宋_GBK" w:eastAsia="方正小标宋_GBK" w:cs="方正小标宋_GBK"/>
          <w:b w:val="0"/>
          <w:bCs w:val="0"/>
          <w:color w:val="444444"/>
          <w:sz w:val="30"/>
          <w:szCs w:val="30"/>
        </w:rPr>
      </w:pPr>
    </w:p>
    <w:p w14:paraId="193E4211"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62EF"/>
    <w:rsid w:val="030A1AB9"/>
    <w:rsid w:val="0BC76F3D"/>
    <w:rsid w:val="0CA40932"/>
    <w:rsid w:val="1251593C"/>
    <w:rsid w:val="1F567E90"/>
    <w:rsid w:val="28DA3C9C"/>
    <w:rsid w:val="2D5A7064"/>
    <w:rsid w:val="2E7B2147"/>
    <w:rsid w:val="42A71BDD"/>
    <w:rsid w:val="45F27673"/>
    <w:rsid w:val="606B6365"/>
    <w:rsid w:val="613C5B6A"/>
    <w:rsid w:val="625F55E3"/>
    <w:rsid w:val="6B7650EE"/>
    <w:rsid w:val="78E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2462</Words>
  <Characters>2654</Characters>
  <Lines>0</Lines>
  <Paragraphs>0</Paragraphs>
  <TotalTime>8</TotalTime>
  <ScaleCrop>false</ScaleCrop>
  <LinksUpToDate>false</LinksUpToDate>
  <CharactersWithSpaces>2743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2026-05-28T00:36:00Z</dcterms:created>
  <dc:creator>Yu豪</dc:creator>
  <cp:lastModifiedBy>mmmc呀</cp:lastModifiedBy>
  <cp:lastPrinted>2026-06-08T08:13:00Z</cp:lastPrinted>
  <dcterms:modified xsi:type="dcterms:W3CDTF">2026-06-09T03:40:51Z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12CEFC9688E8498688C2D0C8790D4C07_13</vt:lpwstr>
  </property>
  <property fmtid="{D5CDD505-2E9C-101B-9397-08002B2CF9AE}" pid="4" name="KSOTemplateDocerSaveRecord">
    <vt:lpwstr>eyJoZGlkIjoiODMzOGFhZDFiNWY0NmI5MjY2YzJjNmU0MGZkMmU2ZGYiLCJ1c2VySWQiOiIyNzAyMzYyODkifQ==</vt:lpwstr>
  </property>
</Properties>
</file>