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710A2D">
      <w:pPr>
        <w:pStyle w:val="9"/>
        <w:keepNext w:val="0"/>
        <w:keepLines w:val="0"/>
        <w:pageBreakBefore w:val="0"/>
        <w:widowControl w:val="0"/>
        <w:kinsoku/>
        <w:wordWrap/>
        <w:overflowPunct/>
        <w:topLinePunct w:val="0"/>
        <w:autoSpaceDE/>
        <w:autoSpaceDN/>
        <w:bidi w:val="0"/>
        <w:adjustRightInd w:val="0"/>
        <w:snapToGrid w:val="0"/>
        <w:spacing w:before="0" w:after="0" w:line="240" w:lineRule="auto"/>
        <w:textAlignment w:val="auto"/>
        <w:rPr>
          <w:rFonts w:hint="default" w:ascii="Times New Roman" w:hAnsi="Times New Roman" w:eastAsia="方正仿宋_GBK" w:cs="Times New Roman"/>
          <w:b/>
          <w:bCs/>
          <w:color w:val="auto"/>
          <w:sz w:val="36"/>
          <w:szCs w:val="36"/>
          <w:lang w:val="en-US" w:eastAsia="zh-CN"/>
        </w:rPr>
      </w:pPr>
      <w:r>
        <w:rPr>
          <w:rFonts w:hint="default" w:ascii="Times New Roman" w:hAnsi="Times New Roman" w:eastAsia="方正仿宋_GBK" w:cs="Times New Roman"/>
          <w:b/>
          <w:bCs/>
          <w:color w:val="auto"/>
          <w:sz w:val="36"/>
          <w:szCs w:val="36"/>
          <w:lang w:val="en-US" w:eastAsia="zh-CN"/>
        </w:rPr>
        <w:t>重庆市红十字会医院</w:t>
      </w:r>
    </w:p>
    <w:p w14:paraId="0A90F003">
      <w:pPr>
        <w:pStyle w:val="9"/>
        <w:keepNext w:val="0"/>
        <w:keepLines w:val="0"/>
        <w:pageBreakBefore w:val="0"/>
        <w:widowControl w:val="0"/>
        <w:kinsoku/>
        <w:wordWrap/>
        <w:overflowPunct/>
        <w:topLinePunct w:val="0"/>
        <w:autoSpaceDE/>
        <w:autoSpaceDN/>
        <w:bidi w:val="0"/>
        <w:adjustRightInd w:val="0"/>
        <w:snapToGrid w:val="0"/>
        <w:spacing w:before="0" w:after="0" w:line="240" w:lineRule="auto"/>
        <w:textAlignment w:val="auto"/>
        <w:rPr>
          <w:rFonts w:hint="default" w:ascii="Times New Roman" w:hAnsi="Times New Roman" w:eastAsia="方正仿宋_GBK" w:cs="Times New Roman"/>
          <w:b/>
          <w:bCs/>
          <w:color w:val="auto"/>
          <w:sz w:val="36"/>
          <w:szCs w:val="36"/>
        </w:rPr>
      </w:pPr>
      <w:r>
        <w:rPr>
          <w:rFonts w:hint="default" w:ascii="Times New Roman" w:hAnsi="Times New Roman" w:eastAsia="方正仿宋_GBK" w:cs="Times New Roman"/>
          <w:b/>
          <w:bCs/>
          <w:color w:val="auto"/>
          <w:sz w:val="36"/>
          <w:szCs w:val="36"/>
          <w:lang w:val="en-US" w:eastAsia="zh-CN"/>
        </w:rPr>
        <w:t>医用耗材SPD全流程管理服务采购</w:t>
      </w:r>
    </w:p>
    <w:p w14:paraId="1C456F7A">
      <w:pPr>
        <w:pStyle w:val="9"/>
        <w:keepNext w:val="0"/>
        <w:keepLines w:val="0"/>
        <w:pageBreakBefore w:val="0"/>
        <w:widowControl w:val="0"/>
        <w:kinsoku/>
        <w:wordWrap/>
        <w:overflowPunct/>
        <w:topLinePunct w:val="0"/>
        <w:autoSpaceDE/>
        <w:autoSpaceDN/>
        <w:bidi w:val="0"/>
        <w:adjustRightInd w:val="0"/>
        <w:snapToGrid w:val="0"/>
        <w:spacing w:before="0" w:after="0" w:line="240" w:lineRule="auto"/>
        <w:textAlignment w:val="auto"/>
        <w:rPr>
          <w:rFonts w:hint="default" w:ascii="Times New Roman" w:hAnsi="Times New Roman" w:eastAsia="方正仿宋_GBK" w:cs="Times New Roman"/>
          <w:b w:val="0"/>
          <w:bCs w:val="0"/>
          <w:color w:val="auto"/>
          <w:sz w:val="36"/>
          <w:szCs w:val="36"/>
          <w:lang w:val="en-US" w:eastAsia="zh-CN"/>
        </w:rPr>
      </w:pPr>
      <w:r>
        <w:rPr>
          <w:rFonts w:hint="default" w:ascii="Times New Roman" w:hAnsi="Times New Roman" w:eastAsia="方正仿宋_GBK" w:cs="Times New Roman"/>
          <w:b/>
          <w:bCs/>
          <w:color w:val="auto"/>
          <w:sz w:val="36"/>
          <w:szCs w:val="36"/>
        </w:rPr>
        <w:t>需求调查暨阳光推介会公告</w:t>
      </w:r>
    </w:p>
    <w:p w14:paraId="511F49FC">
      <w:pPr>
        <w:pStyle w:val="9"/>
        <w:spacing w:line="480" w:lineRule="exact"/>
        <w:ind w:firstLine="480" w:firstLineChars="200"/>
        <w:jc w:val="both"/>
        <w:rPr>
          <w:rFonts w:hint="default" w:ascii="Times New Roman" w:hAnsi="Times New Roman" w:eastAsia="方正仿宋_GBK" w:cs="Times New Roman"/>
          <w:b w:val="0"/>
          <w:bCs w:val="0"/>
          <w:color w:val="000000" w:themeColor="text1"/>
          <w:sz w:val="24"/>
          <w:szCs w:val="24"/>
          <w14:textFill>
            <w14:solidFill>
              <w14:schemeClr w14:val="tx1"/>
            </w14:solidFill>
          </w14:textFill>
        </w:rPr>
      </w:pPr>
      <w:r>
        <w:rPr>
          <w:rFonts w:hint="default" w:ascii="Times New Roman" w:hAnsi="Times New Roman" w:eastAsia="方正仿宋_GBK" w:cs="Times New Roman"/>
          <w:b w:val="0"/>
          <w:bCs w:val="0"/>
          <w:color w:val="000000" w:themeColor="text1"/>
          <w:sz w:val="24"/>
          <w:szCs w:val="24"/>
          <w14:textFill>
            <w14:solidFill>
              <w14:schemeClr w14:val="tx1"/>
            </w14:solidFill>
          </w14:textFill>
        </w:rPr>
        <w:t>我院拟采购医用耗材SPD全流程管理服务，现对该项目开展需求调查</w:t>
      </w:r>
      <w:r>
        <w:rPr>
          <w:rFonts w:hint="default" w:ascii="Times New Roman" w:hAnsi="Times New Roman" w:eastAsia="方正仿宋_GBK" w:cs="Times New Roman"/>
          <w:b w:val="0"/>
          <w:bCs w:val="0"/>
          <w:color w:val="000000" w:themeColor="text1"/>
          <w:sz w:val="24"/>
          <w:szCs w:val="24"/>
          <w:lang w:val="en-US" w:eastAsia="zh-CN"/>
          <w14:textFill>
            <w14:solidFill>
              <w14:schemeClr w14:val="tx1"/>
            </w14:solidFill>
          </w14:textFill>
        </w:rPr>
        <w:t>暨阳光推介会</w:t>
      </w:r>
      <w:r>
        <w:rPr>
          <w:rFonts w:hint="default" w:ascii="Times New Roman" w:hAnsi="Times New Roman" w:eastAsia="方正仿宋_GBK" w:cs="Times New Roman"/>
          <w:b w:val="0"/>
          <w:bCs w:val="0"/>
          <w:color w:val="000000" w:themeColor="text1"/>
          <w:sz w:val="24"/>
          <w:szCs w:val="24"/>
          <w:lang w:eastAsia="zh-CN"/>
          <w14:textFill>
            <w14:solidFill>
              <w14:schemeClr w14:val="tx1"/>
            </w14:solidFill>
          </w14:textFill>
        </w:rPr>
        <w:t>，</w:t>
      </w:r>
      <w:r>
        <w:rPr>
          <w:rFonts w:hint="default" w:ascii="Times New Roman" w:hAnsi="Times New Roman" w:eastAsia="方正仿宋_GBK" w:cs="Times New Roman"/>
          <w:b w:val="0"/>
          <w:bCs w:val="0"/>
          <w:color w:val="000000" w:themeColor="text1"/>
          <w:sz w:val="24"/>
          <w:szCs w:val="24"/>
          <w14:textFill>
            <w14:solidFill>
              <w14:schemeClr w14:val="tx1"/>
            </w14:solidFill>
          </w14:textFill>
        </w:rPr>
        <w:t>欢迎具有合格资质</w:t>
      </w:r>
      <w:r>
        <w:rPr>
          <w:rFonts w:hint="eastAsia" w:ascii="Times New Roman" w:hAnsi="Times New Roman" w:eastAsia="方正仿宋_GBK" w:cs="Times New Roman"/>
          <w:b w:val="0"/>
          <w:bCs w:val="0"/>
          <w:color w:val="000000" w:themeColor="text1"/>
          <w:sz w:val="24"/>
          <w:szCs w:val="24"/>
          <w:lang w:eastAsia="zh-CN"/>
          <w14:textFill>
            <w14:solidFill>
              <w14:schemeClr w14:val="tx1"/>
            </w14:solidFill>
          </w14:textFill>
        </w:rPr>
        <w:t>且具</w:t>
      </w:r>
      <w:r>
        <w:rPr>
          <w:rFonts w:hint="default" w:ascii="Times New Roman" w:hAnsi="Times New Roman" w:eastAsia="方正仿宋_GBK" w:cs="Times New Roman"/>
          <w:b w:val="0"/>
          <w:bCs w:val="0"/>
          <w:color w:val="000000" w:themeColor="text1"/>
          <w:sz w:val="24"/>
          <w:szCs w:val="24"/>
          <w14:textFill>
            <w14:solidFill>
              <w14:schemeClr w14:val="tx1"/>
            </w14:solidFill>
          </w14:textFill>
        </w:rPr>
        <w:t>有良好信誉和售后服务能力的单位（公司）参与需</w:t>
      </w:r>
      <w:r>
        <w:rPr>
          <w:rFonts w:hint="default" w:ascii="Times New Roman" w:hAnsi="Times New Roman" w:eastAsia="方正仿宋_GBK" w:cs="Times New Roman"/>
          <w:b w:val="0"/>
          <w:bCs w:val="0"/>
          <w:color w:val="000000" w:themeColor="text1"/>
          <w:sz w:val="24"/>
          <w:szCs w:val="24"/>
          <w:lang w:val="en-US" w:eastAsia="zh-CN"/>
          <w14:textFill>
            <w14:solidFill>
              <w14:schemeClr w14:val="tx1"/>
            </w14:solidFill>
          </w14:textFill>
        </w:rPr>
        <w:t>求调查与阳光推介会。</w:t>
      </w:r>
    </w:p>
    <w:p w14:paraId="520BA92F">
      <w:pPr>
        <w:numPr>
          <w:ilvl w:val="0"/>
          <w:numId w:val="0"/>
        </w:numPr>
        <w:spacing w:line="480" w:lineRule="exact"/>
        <w:ind w:firstLine="482" w:firstLineChars="200"/>
        <w:rPr>
          <w:rFonts w:hint="default" w:ascii="Times New Roman" w:hAnsi="Times New Roman" w:eastAsia="方正仿宋_GBK" w:cs="Times New Roman"/>
          <w:b/>
          <w:bCs/>
          <w:color w:val="auto"/>
          <w:sz w:val="24"/>
          <w:szCs w:val="24"/>
          <w:lang w:val="en-US" w:eastAsia="zh-CN"/>
        </w:rPr>
      </w:pPr>
      <w:r>
        <w:rPr>
          <w:rFonts w:hint="default" w:ascii="Times New Roman" w:hAnsi="Times New Roman" w:eastAsia="方正仿宋_GBK" w:cs="Times New Roman"/>
          <w:b/>
          <w:bCs/>
          <w:color w:val="auto"/>
          <w:sz w:val="24"/>
          <w:szCs w:val="24"/>
          <w:lang w:val="en-US" w:eastAsia="zh-CN"/>
        </w:rPr>
        <w:t>一、项目名称</w:t>
      </w:r>
    </w:p>
    <w:p w14:paraId="00FE7D95">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b w:val="0"/>
          <w:bCs w:val="0"/>
          <w:color w:val="auto"/>
          <w:sz w:val="24"/>
          <w:szCs w:val="24"/>
          <w:lang w:eastAsia="zh-CN"/>
        </w:rPr>
      </w:pPr>
      <w:r>
        <w:rPr>
          <w:rFonts w:hint="default" w:ascii="Times New Roman" w:hAnsi="Times New Roman" w:eastAsia="方正仿宋_GBK" w:cs="Times New Roman"/>
          <w:b w:val="0"/>
          <w:bCs w:val="0"/>
          <w:color w:val="auto"/>
          <w:sz w:val="24"/>
          <w:szCs w:val="24"/>
          <w:lang w:eastAsia="zh-CN"/>
        </w:rPr>
        <w:t>医用耗材SPD全流程管理服务</w:t>
      </w:r>
    </w:p>
    <w:p w14:paraId="320039E5">
      <w:pPr>
        <w:keepNext w:val="0"/>
        <w:keepLines w:val="0"/>
        <w:pageBreakBefore w:val="0"/>
        <w:kinsoku/>
        <w:wordWrap/>
        <w:overflowPunct/>
        <w:topLinePunct w:val="0"/>
        <w:autoSpaceDE/>
        <w:autoSpaceDN/>
        <w:bidi w:val="0"/>
        <w:adjustRightInd/>
        <w:snapToGrid/>
        <w:spacing w:line="560" w:lineRule="exact"/>
        <w:ind w:firstLine="482" w:firstLineChars="200"/>
        <w:textAlignment w:val="auto"/>
        <w:rPr>
          <w:rFonts w:hint="default" w:ascii="Times New Roman" w:hAnsi="Times New Roman" w:eastAsia="方正仿宋_GBK" w:cs="Times New Roman"/>
          <w:b/>
          <w:bCs/>
          <w:sz w:val="24"/>
          <w:szCs w:val="24"/>
        </w:rPr>
      </w:pPr>
      <w:r>
        <w:rPr>
          <w:rFonts w:hint="default" w:ascii="Times New Roman" w:hAnsi="Times New Roman" w:eastAsia="方正仿宋_GBK" w:cs="Times New Roman"/>
          <w:b/>
          <w:bCs/>
          <w:sz w:val="24"/>
          <w:szCs w:val="24"/>
          <w:lang w:val="en-US" w:eastAsia="zh-CN"/>
        </w:rPr>
        <w:t>二、调查</w:t>
      </w:r>
      <w:r>
        <w:rPr>
          <w:rFonts w:hint="default" w:ascii="Times New Roman" w:hAnsi="Times New Roman" w:eastAsia="方正仿宋_GBK" w:cs="Times New Roman"/>
          <w:b/>
          <w:bCs/>
          <w:sz w:val="24"/>
          <w:szCs w:val="24"/>
        </w:rPr>
        <w:t>项目：</w:t>
      </w:r>
    </w:p>
    <w:tbl>
      <w:tblPr>
        <w:tblStyle w:val="11"/>
        <w:tblW w:w="8987" w:type="dxa"/>
        <w:tblInd w:w="-24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62" w:type="dxa"/>
          <w:bottom w:w="0" w:type="dxa"/>
          <w:right w:w="62" w:type="dxa"/>
        </w:tblCellMar>
      </w:tblPr>
      <w:tblGrid>
        <w:gridCol w:w="1564"/>
        <w:gridCol w:w="4323"/>
        <w:gridCol w:w="995"/>
        <w:gridCol w:w="1391"/>
        <w:gridCol w:w="714"/>
      </w:tblGrid>
      <w:tr w14:paraId="2D7BB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62" w:type="dxa"/>
            <w:bottom w:w="0" w:type="dxa"/>
            <w:right w:w="62" w:type="dxa"/>
          </w:tblCellMar>
        </w:tblPrEx>
        <w:tc>
          <w:tcPr>
            <w:tcW w:w="1564" w:type="dxa"/>
            <w:vAlign w:val="center"/>
          </w:tcPr>
          <w:p w14:paraId="606D918F">
            <w:pPr>
              <w:pStyle w:val="8"/>
              <w:keepNext w:val="0"/>
              <w:keepLines w:val="0"/>
              <w:pageBreakBefore w:val="0"/>
              <w:widowControl/>
              <w:numPr>
                <w:ilvl w:val="0"/>
                <w:numId w:val="0"/>
              </w:numPr>
              <w:kinsoku/>
              <w:wordWrap/>
              <w:overflowPunct/>
              <w:topLinePunct w:val="0"/>
              <w:autoSpaceDE/>
              <w:autoSpaceDN/>
              <w:bidi w:val="0"/>
              <w:adjustRightInd w:val="0"/>
              <w:snapToGrid w:val="0"/>
              <w:spacing w:before="0" w:beforeAutospacing="0" w:after="0" w:afterAutospacing="0" w:line="240" w:lineRule="auto"/>
              <w:jc w:val="both"/>
              <w:textAlignment w:val="auto"/>
              <w:rPr>
                <w:rStyle w:val="13"/>
                <w:rFonts w:hint="default" w:ascii="Times New Roman" w:hAnsi="Times New Roman" w:eastAsia="方正仿宋_GBK" w:cs="Times New Roman"/>
                <w:b w:val="0"/>
                <w:bCs w:val="0"/>
                <w:color w:val="auto"/>
                <w:sz w:val="24"/>
                <w:szCs w:val="24"/>
                <w:lang w:val="en-US" w:eastAsia="zh-CN"/>
              </w:rPr>
            </w:pPr>
            <w:r>
              <w:rPr>
                <w:rStyle w:val="13"/>
                <w:rFonts w:hint="default" w:ascii="Times New Roman" w:hAnsi="Times New Roman" w:eastAsia="方正仿宋_GBK" w:cs="Times New Roman"/>
                <w:b w:val="0"/>
                <w:bCs w:val="0"/>
                <w:color w:val="auto"/>
                <w:sz w:val="24"/>
                <w:szCs w:val="24"/>
                <w:lang w:val="en-US" w:eastAsia="zh-CN"/>
              </w:rPr>
              <w:t>服务模块名称</w:t>
            </w:r>
          </w:p>
        </w:tc>
        <w:tc>
          <w:tcPr>
            <w:tcW w:w="4323" w:type="dxa"/>
            <w:vAlign w:val="center"/>
          </w:tcPr>
          <w:p w14:paraId="7E3FAD6A">
            <w:pPr>
              <w:pStyle w:val="8"/>
              <w:keepNext w:val="0"/>
              <w:keepLines w:val="0"/>
              <w:pageBreakBefore w:val="0"/>
              <w:widowControl/>
              <w:numPr>
                <w:ilvl w:val="0"/>
                <w:numId w:val="0"/>
              </w:numPr>
              <w:kinsoku/>
              <w:wordWrap/>
              <w:overflowPunct/>
              <w:topLinePunct w:val="0"/>
              <w:autoSpaceDE/>
              <w:autoSpaceDN/>
              <w:bidi w:val="0"/>
              <w:adjustRightInd w:val="0"/>
              <w:snapToGrid w:val="0"/>
              <w:spacing w:before="0" w:beforeAutospacing="0" w:after="0" w:afterAutospacing="0" w:line="240" w:lineRule="auto"/>
              <w:jc w:val="center"/>
              <w:textAlignment w:val="auto"/>
              <w:rPr>
                <w:rStyle w:val="13"/>
                <w:rFonts w:hint="default" w:ascii="Times New Roman" w:hAnsi="Times New Roman" w:eastAsia="方正仿宋_GBK" w:cs="Times New Roman"/>
                <w:b w:val="0"/>
                <w:bCs w:val="0"/>
                <w:color w:val="auto"/>
                <w:sz w:val="24"/>
                <w:szCs w:val="24"/>
                <w:lang w:val="en-US" w:eastAsia="zh-CN"/>
              </w:rPr>
            </w:pPr>
            <w:r>
              <w:rPr>
                <w:rStyle w:val="13"/>
                <w:rFonts w:hint="default" w:ascii="Times New Roman" w:hAnsi="Times New Roman" w:eastAsia="方正仿宋_GBK" w:cs="Times New Roman"/>
                <w:b w:val="0"/>
                <w:bCs w:val="0"/>
                <w:color w:val="auto"/>
                <w:sz w:val="24"/>
                <w:szCs w:val="24"/>
                <w:lang w:val="en-US" w:eastAsia="zh-CN"/>
              </w:rPr>
              <w:t>主要技术指标</w:t>
            </w:r>
          </w:p>
          <w:p w14:paraId="181DFF7A">
            <w:pPr>
              <w:pStyle w:val="8"/>
              <w:keepNext w:val="0"/>
              <w:keepLines w:val="0"/>
              <w:pageBreakBefore w:val="0"/>
              <w:widowControl/>
              <w:numPr>
                <w:ilvl w:val="0"/>
                <w:numId w:val="0"/>
              </w:numPr>
              <w:kinsoku/>
              <w:wordWrap/>
              <w:overflowPunct/>
              <w:topLinePunct w:val="0"/>
              <w:autoSpaceDE/>
              <w:autoSpaceDN/>
              <w:bidi w:val="0"/>
              <w:adjustRightInd w:val="0"/>
              <w:snapToGrid w:val="0"/>
              <w:spacing w:before="0" w:beforeAutospacing="0" w:after="0" w:afterAutospacing="0" w:line="240" w:lineRule="auto"/>
              <w:jc w:val="center"/>
              <w:textAlignment w:val="auto"/>
              <w:rPr>
                <w:rStyle w:val="13"/>
                <w:rFonts w:hint="default" w:ascii="Times New Roman" w:hAnsi="Times New Roman" w:eastAsia="方正仿宋_GBK" w:cs="Times New Roman"/>
                <w:b w:val="0"/>
                <w:bCs w:val="0"/>
                <w:color w:val="auto"/>
                <w:sz w:val="24"/>
                <w:szCs w:val="24"/>
                <w:lang w:val="en-US" w:eastAsia="zh-CN"/>
              </w:rPr>
            </w:pPr>
            <w:r>
              <w:rPr>
                <w:rStyle w:val="13"/>
                <w:rFonts w:hint="default" w:ascii="Times New Roman" w:hAnsi="Times New Roman" w:eastAsia="方正仿宋_GBK" w:cs="Times New Roman"/>
                <w:b w:val="0"/>
                <w:bCs w:val="0"/>
                <w:color w:val="auto"/>
                <w:sz w:val="24"/>
                <w:szCs w:val="24"/>
                <w:lang w:val="en-US" w:eastAsia="zh-CN"/>
              </w:rPr>
              <w:t>（</w:t>
            </w:r>
            <w:r>
              <w:rPr>
                <w:rStyle w:val="13"/>
                <w:rFonts w:hint="eastAsia" w:ascii="Times New Roman" w:hAnsi="Times New Roman" w:eastAsia="方正仿宋_GBK" w:cs="Times New Roman"/>
                <w:b w:val="0"/>
                <w:bCs w:val="0"/>
                <w:color w:val="auto"/>
                <w:sz w:val="24"/>
                <w:szCs w:val="24"/>
                <w:lang w:val="en-US" w:eastAsia="zh-CN"/>
              </w:rPr>
              <w:t>适用范围</w:t>
            </w:r>
            <w:r>
              <w:rPr>
                <w:rStyle w:val="13"/>
                <w:rFonts w:hint="default" w:ascii="Times New Roman" w:hAnsi="Times New Roman" w:eastAsia="方正仿宋_GBK" w:cs="Times New Roman"/>
                <w:b w:val="0"/>
                <w:bCs w:val="0"/>
                <w:color w:val="auto"/>
                <w:sz w:val="24"/>
                <w:szCs w:val="24"/>
                <w:lang w:val="en-US" w:eastAsia="zh-CN"/>
              </w:rPr>
              <w:t>、用途）</w:t>
            </w:r>
          </w:p>
        </w:tc>
        <w:tc>
          <w:tcPr>
            <w:tcW w:w="995" w:type="dxa"/>
            <w:vAlign w:val="center"/>
          </w:tcPr>
          <w:p w14:paraId="054FE0FB">
            <w:pPr>
              <w:pStyle w:val="8"/>
              <w:keepNext w:val="0"/>
              <w:keepLines w:val="0"/>
              <w:pageBreakBefore w:val="0"/>
              <w:widowControl/>
              <w:numPr>
                <w:ilvl w:val="0"/>
                <w:numId w:val="0"/>
              </w:numPr>
              <w:kinsoku/>
              <w:wordWrap/>
              <w:overflowPunct/>
              <w:topLinePunct w:val="0"/>
              <w:autoSpaceDE/>
              <w:autoSpaceDN/>
              <w:bidi w:val="0"/>
              <w:adjustRightInd w:val="0"/>
              <w:snapToGrid w:val="0"/>
              <w:spacing w:before="0" w:beforeAutospacing="0" w:after="0" w:afterAutospacing="0" w:line="240" w:lineRule="auto"/>
              <w:jc w:val="center"/>
              <w:textAlignment w:val="auto"/>
              <w:rPr>
                <w:rStyle w:val="13"/>
                <w:rFonts w:hint="default" w:ascii="Times New Roman" w:hAnsi="Times New Roman" w:eastAsia="方正仿宋_GBK" w:cs="Times New Roman"/>
                <w:b w:val="0"/>
                <w:bCs w:val="0"/>
                <w:color w:val="auto"/>
                <w:sz w:val="24"/>
                <w:szCs w:val="24"/>
                <w:lang w:val="en-US" w:eastAsia="zh-CN"/>
              </w:rPr>
            </w:pPr>
            <w:r>
              <w:rPr>
                <w:rStyle w:val="13"/>
                <w:rFonts w:hint="default" w:ascii="Times New Roman" w:hAnsi="Times New Roman" w:eastAsia="方正仿宋_GBK" w:cs="Times New Roman"/>
                <w:b w:val="0"/>
                <w:bCs w:val="0"/>
                <w:color w:val="auto"/>
                <w:sz w:val="24"/>
                <w:szCs w:val="24"/>
                <w:lang w:val="en-US" w:eastAsia="zh-CN"/>
              </w:rPr>
              <w:t>预估服务周期</w:t>
            </w:r>
          </w:p>
        </w:tc>
        <w:tc>
          <w:tcPr>
            <w:tcW w:w="1391" w:type="dxa"/>
            <w:vAlign w:val="center"/>
          </w:tcPr>
          <w:p w14:paraId="4D3C73B0">
            <w:pPr>
              <w:pStyle w:val="8"/>
              <w:keepNext w:val="0"/>
              <w:keepLines w:val="0"/>
              <w:pageBreakBefore w:val="0"/>
              <w:widowControl/>
              <w:numPr>
                <w:ilvl w:val="0"/>
                <w:numId w:val="0"/>
              </w:numPr>
              <w:kinsoku/>
              <w:wordWrap/>
              <w:overflowPunct/>
              <w:topLinePunct w:val="0"/>
              <w:autoSpaceDE/>
              <w:autoSpaceDN/>
              <w:bidi w:val="0"/>
              <w:adjustRightInd w:val="0"/>
              <w:snapToGrid w:val="0"/>
              <w:spacing w:before="0" w:beforeAutospacing="0" w:after="0" w:afterAutospacing="0" w:line="240" w:lineRule="auto"/>
              <w:jc w:val="center"/>
              <w:textAlignment w:val="auto"/>
              <w:rPr>
                <w:rStyle w:val="13"/>
                <w:rFonts w:hint="default" w:ascii="Times New Roman" w:hAnsi="Times New Roman" w:eastAsia="方正仿宋_GBK" w:cs="Times New Roman"/>
                <w:b w:val="0"/>
                <w:bCs w:val="0"/>
                <w:color w:val="auto"/>
                <w:sz w:val="24"/>
                <w:szCs w:val="24"/>
                <w:lang w:val="en-US" w:eastAsia="zh-CN"/>
              </w:rPr>
            </w:pPr>
            <w:r>
              <w:rPr>
                <w:rStyle w:val="13"/>
                <w:rFonts w:hint="default" w:ascii="Times New Roman" w:hAnsi="Times New Roman" w:eastAsia="方正仿宋_GBK" w:cs="Times New Roman"/>
                <w:b w:val="0"/>
                <w:bCs w:val="0"/>
                <w:color w:val="auto"/>
                <w:sz w:val="24"/>
                <w:szCs w:val="24"/>
                <w:lang w:val="en-US" w:eastAsia="zh-CN"/>
              </w:rPr>
              <w:t>预估总预算（万元）</w:t>
            </w:r>
          </w:p>
        </w:tc>
        <w:tc>
          <w:tcPr>
            <w:tcW w:w="714" w:type="dxa"/>
            <w:vAlign w:val="center"/>
          </w:tcPr>
          <w:p w14:paraId="422034FF">
            <w:pPr>
              <w:pStyle w:val="8"/>
              <w:keepNext w:val="0"/>
              <w:keepLines w:val="0"/>
              <w:pageBreakBefore w:val="0"/>
              <w:widowControl/>
              <w:numPr>
                <w:ilvl w:val="0"/>
                <w:numId w:val="0"/>
              </w:numPr>
              <w:kinsoku/>
              <w:wordWrap/>
              <w:overflowPunct/>
              <w:topLinePunct w:val="0"/>
              <w:autoSpaceDE/>
              <w:autoSpaceDN/>
              <w:bidi w:val="0"/>
              <w:adjustRightInd w:val="0"/>
              <w:snapToGrid w:val="0"/>
              <w:spacing w:before="0" w:beforeAutospacing="0" w:after="0" w:afterAutospacing="0" w:line="240" w:lineRule="auto"/>
              <w:jc w:val="both"/>
              <w:textAlignment w:val="auto"/>
              <w:rPr>
                <w:rStyle w:val="13"/>
                <w:rFonts w:hint="default" w:ascii="Times New Roman" w:hAnsi="Times New Roman" w:eastAsia="方正仿宋_GBK" w:cs="Times New Roman"/>
                <w:b w:val="0"/>
                <w:bCs w:val="0"/>
                <w:color w:val="auto"/>
                <w:sz w:val="24"/>
                <w:szCs w:val="24"/>
                <w:lang w:val="en-US" w:eastAsia="zh-CN"/>
              </w:rPr>
            </w:pPr>
            <w:r>
              <w:rPr>
                <w:rStyle w:val="13"/>
                <w:rFonts w:hint="default" w:ascii="Times New Roman" w:hAnsi="Times New Roman" w:eastAsia="方正仿宋_GBK" w:cs="Times New Roman"/>
                <w:b w:val="0"/>
                <w:bCs w:val="0"/>
                <w:color w:val="auto"/>
                <w:sz w:val="24"/>
                <w:szCs w:val="24"/>
                <w:lang w:val="en-US" w:eastAsia="zh-CN"/>
              </w:rPr>
              <w:t>备注</w:t>
            </w:r>
          </w:p>
        </w:tc>
      </w:tr>
      <w:tr w14:paraId="6B150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62" w:type="dxa"/>
            <w:bottom w:w="0" w:type="dxa"/>
            <w:right w:w="62" w:type="dxa"/>
          </w:tblCellMar>
        </w:tblPrEx>
        <w:tc>
          <w:tcPr>
            <w:tcW w:w="1564" w:type="dxa"/>
            <w:vAlign w:val="center"/>
          </w:tcPr>
          <w:p w14:paraId="7B334D3F">
            <w:pPr>
              <w:pStyle w:val="8"/>
              <w:keepNext w:val="0"/>
              <w:keepLines w:val="0"/>
              <w:pageBreakBefore w:val="0"/>
              <w:widowControl/>
              <w:numPr>
                <w:ilvl w:val="0"/>
                <w:numId w:val="0"/>
              </w:numPr>
              <w:kinsoku/>
              <w:wordWrap/>
              <w:overflowPunct/>
              <w:topLinePunct w:val="0"/>
              <w:autoSpaceDE/>
              <w:autoSpaceDN/>
              <w:bidi w:val="0"/>
              <w:adjustRightInd w:val="0"/>
              <w:snapToGrid w:val="0"/>
              <w:spacing w:before="0" w:beforeAutospacing="0" w:after="0" w:afterAutospacing="0" w:line="240" w:lineRule="auto"/>
              <w:jc w:val="both"/>
              <w:textAlignment w:val="auto"/>
              <w:rPr>
                <w:rStyle w:val="13"/>
                <w:rFonts w:hint="default" w:ascii="Times New Roman" w:hAnsi="Times New Roman" w:eastAsia="方正仿宋_GBK" w:cs="Times New Roman"/>
                <w:b w:val="0"/>
                <w:bCs w:val="0"/>
                <w:color w:val="auto"/>
                <w:sz w:val="24"/>
                <w:szCs w:val="24"/>
                <w:lang w:val="en-US" w:eastAsia="zh-CN"/>
              </w:rPr>
            </w:pPr>
            <w:r>
              <w:rPr>
                <w:rStyle w:val="13"/>
                <w:rFonts w:hint="default" w:ascii="Times New Roman" w:hAnsi="Times New Roman" w:eastAsia="方正仿宋_GBK" w:cs="Times New Roman"/>
                <w:b w:val="0"/>
                <w:bCs w:val="0"/>
                <w:color w:val="auto"/>
                <w:sz w:val="24"/>
                <w:szCs w:val="24"/>
                <w:lang w:val="en-US" w:eastAsia="zh-CN"/>
              </w:rPr>
              <w:t>医用耗材SPD 全流程管理服务（耗材柜和管理延伸服务）</w:t>
            </w:r>
          </w:p>
        </w:tc>
        <w:tc>
          <w:tcPr>
            <w:tcW w:w="4323" w:type="dxa"/>
            <w:vAlign w:val="center"/>
          </w:tcPr>
          <w:p w14:paraId="09E37083">
            <w:pPr>
              <w:pStyle w:val="8"/>
              <w:keepNext w:val="0"/>
              <w:keepLines w:val="0"/>
              <w:pageBreakBefore w:val="0"/>
              <w:widowControl/>
              <w:numPr>
                <w:ilvl w:val="0"/>
                <w:numId w:val="0"/>
              </w:numPr>
              <w:kinsoku/>
              <w:wordWrap/>
              <w:overflowPunct/>
              <w:topLinePunct w:val="0"/>
              <w:autoSpaceDE/>
              <w:autoSpaceDN/>
              <w:bidi w:val="0"/>
              <w:adjustRightInd w:val="0"/>
              <w:snapToGrid w:val="0"/>
              <w:spacing w:before="0" w:beforeAutospacing="0" w:after="0" w:afterAutospacing="0" w:line="240" w:lineRule="auto"/>
              <w:jc w:val="left"/>
              <w:textAlignment w:val="auto"/>
              <w:rPr>
                <w:rStyle w:val="13"/>
                <w:rFonts w:hint="default" w:ascii="Times New Roman" w:hAnsi="Times New Roman" w:eastAsia="方正仿宋_GBK" w:cs="Times New Roman"/>
                <w:b w:val="0"/>
                <w:bCs w:val="0"/>
                <w:color w:val="auto"/>
                <w:sz w:val="24"/>
                <w:szCs w:val="24"/>
                <w:lang w:val="en-US" w:eastAsia="zh-CN"/>
              </w:rPr>
            </w:pPr>
            <w:r>
              <w:rPr>
                <w:rStyle w:val="13"/>
                <w:rFonts w:hint="default" w:ascii="Times New Roman" w:hAnsi="Times New Roman" w:eastAsia="方正仿宋_GBK" w:cs="Times New Roman"/>
                <w:b w:val="0"/>
                <w:bCs w:val="0"/>
                <w:color w:val="auto"/>
                <w:sz w:val="24"/>
                <w:szCs w:val="24"/>
                <w:lang w:val="en-US" w:eastAsia="zh-CN"/>
              </w:rPr>
              <w:t>搭建SPD医用耗材管理信息化平台，建设院内医用耗材二级库，部署耗材智能管理柜，实现耗材入库、赋码、申领、取用、消耗结算、效期预警等全流程管理，确保全流程溯源，对接医院HIS、HRP、耗材监管平台，提供院内耗材配送、资质审核、库存动态管理、数据分析等供应链延伸服务，满足医保、审计、市场监管要求，服务覆盖医院所有院区（含五里店新院区）。</w:t>
            </w:r>
          </w:p>
        </w:tc>
        <w:tc>
          <w:tcPr>
            <w:tcW w:w="995" w:type="dxa"/>
            <w:vAlign w:val="center"/>
          </w:tcPr>
          <w:p w14:paraId="008B68C5">
            <w:pPr>
              <w:pStyle w:val="8"/>
              <w:keepNext w:val="0"/>
              <w:keepLines w:val="0"/>
              <w:pageBreakBefore w:val="0"/>
              <w:widowControl/>
              <w:numPr>
                <w:ilvl w:val="0"/>
                <w:numId w:val="0"/>
              </w:numPr>
              <w:kinsoku/>
              <w:wordWrap/>
              <w:overflowPunct/>
              <w:topLinePunct w:val="0"/>
              <w:autoSpaceDE/>
              <w:autoSpaceDN/>
              <w:bidi w:val="0"/>
              <w:adjustRightInd w:val="0"/>
              <w:snapToGrid w:val="0"/>
              <w:spacing w:before="0" w:beforeAutospacing="0" w:after="0" w:afterAutospacing="0" w:line="240" w:lineRule="auto"/>
              <w:jc w:val="center"/>
              <w:textAlignment w:val="auto"/>
              <w:rPr>
                <w:rStyle w:val="13"/>
                <w:rFonts w:hint="default" w:ascii="Times New Roman" w:hAnsi="Times New Roman" w:eastAsia="方正仿宋_GBK" w:cs="Times New Roman"/>
                <w:b w:val="0"/>
                <w:bCs w:val="0"/>
                <w:color w:val="auto"/>
                <w:sz w:val="24"/>
                <w:szCs w:val="24"/>
                <w:lang w:val="en-US" w:eastAsia="zh-CN"/>
              </w:rPr>
            </w:pPr>
            <w:r>
              <w:rPr>
                <w:rStyle w:val="13"/>
                <w:rFonts w:hint="default" w:ascii="Times New Roman" w:hAnsi="Times New Roman" w:eastAsia="方正仿宋_GBK" w:cs="Times New Roman"/>
                <w:b w:val="0"/>
                <w:bCs w:val="0"/>
                <w:color w:val="auto"/>
                <w:sz w:val="24"/>
                <w:szCs w:val="24"/>
                <w:lang w:val="en-US" w:eastAsia="zh-CN"/>
              </w:rPr>
              <w:t>3年</w:t>
            </w:r>
          </w:p>
        </w:tc>
        <w:tc>
          <w:tcPr>
            <w:tcW w:w="1391" w:type="dxa"/>
            <w:vAlign w:val="center"/>
          </w:tcPr>
          <w:p w14:paraId="5B818898">
            <w:pPr>
              <w:pStyle w:val="8"/>
              <w:keepNext w:val="0"/>
              <w:keepLines w:val="0"/>
              <w:pageBreakBefore w:val="0"/>
              <w:widowControl/>
              <w:numPr>
                <w:ilvl w:val="0"/>
                <w:numId w:val="0"/>
              </w:numPr>
              <w:kinsoku/>
              <w:wordWrap/>
              <w:overflowPunct/>
              <w:topLinePunct w:val="0"/>
              <w:autoSpaceDE/>
              <w:autoSpaceDN/>
              <w:bidi w:val="0"/>
              <w:adjustRightInd w:val="0"/>
              <w:snapToGrid w:val="0"/>
              <w:spacing w:before="0" w:beforeAutospacing="0" w:after="0" w:afterAutospacing="0" w:line="240" w:lineRule="auto"/>
              <w:jc w:val="both"/>
              <w:textAlignment w:val="auto"/>
              <w:rPr>
                <w:rStyle w:val="13"/>
                <w:rFonts w:hint="default" w:ascii="Times New Roman" w:hAnsi="Times New Roman" w:eastAsia="方正仿宋_GBK" w:cs="Times New Roman"/>
                <w:b w:val="0"/>
                <w:bCs w:val="0"/>
                <w:color w:val="auto"/>
                <w:sz w:val="24"/>
                <w:szCs w:val="24"/>
                <w:lang w:val="en-US" w:eastAsia="zh-CN"/>
              </w:rPr>
            </w:pPr>
            <w:r>
              <w:rPr>
                <w:rStyle w:val="13"/>
                <w:rFonts w:hint="default" w:ascii="Times New Roman" w:hAnsi="Times New Roman" w:eastAsia="方正仿宋_GBK" w:cs="Times New Roman"/>
                <w:b w:val="0"/>
                <w:bCs w:val="0"/>
                <w:color w:val="auto"/>
                <w:sz w:val="24"/>
                <w:szCs w:val="24"/>
                <w:lang w:val="en-US" w:eastAsia="zh-CN"/>
              </w:rPr>
              <w:t>含智能硬件、驻场运营、运维服务</w:t>
            </w:r>
          </w:p>
        </w:tc>
        <w:tc>
          <w:tcPr>
            <w:tcW w:w="714" w:type="dxa"/>
            <w:vAlign w:val="center"/>
          </w:tcPr>
          <w:p w14:paraId="2DDBA560">
            <w:pPr>
              <w:pStyle w:val="8"/>
              <w:keepNext w:val="0"/>
              <w:keepLines w:val="0"/>
              <w:pageBreakBefore w:val="0"/>
              <w:widowControl/>
              <w:numPr>
                <w:ilvl w:val="0"/>
                <w:numId w:val="0"/>
              </w:numPr>
              <w:kinsoku/>
              <w:wordWrap/>
              <w:overflowPunct/>
              <w:topLinePunct w:val="0"/>
              <w:autoSpaceDE/>
              <w:autoSpaceDN/>
              <w:bidi w:val="0"/>
              <w:adjustRightInd w:val="0"/>
              <w:snapToGrid w:val="0"/>
              <w:spacing w:before="0" w:beforeAutospacing="0" w:after="0" w:afterAutospacing="0" w:line="240" w:lineRule="auto"/>
              <w:jc w:val="both"/>
              <w:textAlignment w:val="auto"/>
              <w:rPr>
                <w:rStyle w:val="13"/>
                <w:rFonts w:hint="default" w:ascii="Times New Roman" w:hAnsi="Times New Roman" w:eastAsia="方正仿宋_GBK" w:cs="Times New Roman"/>
                <w:b w:val="0"/>
                <w:bCs w:val="0"/>
                <w:color w:val="auto"/>
                <w:sz w:val="24"/>
                <w:szCs w:val="24"/>
                <w:lang w:val="en-US" w:eastAsia="zh-CN"/>
              </w:rPr>
            </w:pPr>
          </w:p>
        </w:tc>
      </w:tr>
    </w:tbl>
    <w:p w14:paraId="47B8BDEB">
      <w:pPr>
        <w:spacing w:line="480" w:lineRule="exact"/>
        <w:ind w:firstLine="482" w:firstLineChars="200"/>
        <w:rPr>
          <w:rFonts w:hint="default" w:ascii="Times New Roman" w:hAnsi="Times New Roman" w:eastAsia="方正仿宋_GBK" w:cs="Times New Roman"/>
          <w:b/>
          <w:bCs/>
          <w:color w:val="auto"/>
          <w:sz w:val="24"/>
          <w:szCs w:val="24"/>
        </w:rPr>
      </w:pPr>
      <w:r>
        <w:rPr>
          <w:rFonts w:hint="default" w:ascii="Times New Roman" w:hAnsi="Times New Roman" w:eastAsia="方正仿宋_GBK" w:cs="Times New Roman"/>
          <w:b/>
          <w:bCs/>
          <w:color w:val="auto"/>
          <w:sz w:val="24"/>
          <w:szCs w:val="24"/>
          <w:lang w:eastAsia="zh-CN"/>
        </w:rPr>
        <w:t>三</w:t>
      </w:r>
      <w:r>
        <w:rPr>
          <w:rFonts w:hint="default" w:ascii="Times New Roman" w:hAnsi="Times New Roman" w:eastAsia="方正仿宋_GBK" w:cs="Times New Roman"/>
          <w:b/>
          <w:bCs/>
          <w:color w:val="auto"/>
          <w:sz w:val="24"/>
          <w:szCs w:val="24"/>
        </w:rPr>
        <w:t>、需求调查基本情况</w:t>
      </w:r>
    </w:p>
    <w:p w14:paraId="64116203">
      <w:pPr>
        <w:keepNext w:val="0"/>
        <w:keepLines w:val="0"/>
        <w:pageBreakBefore w:val="0"/>
        <w:kinsoku/>
        <w:wordWrap/>
        <w:overflowPunct/>
        <w:topLinePunct w:val="0"/>
        <w:autoSpaceDE/>
        <w:autoSpaceDN/>
        <w:bidi w:val="0"/>
        <w:adjustRightInd/>
        <w:snapToGrid/>
        <w:spacing w:line="560" w:lineRule="exact"/>
        <w:ind w:firstLine="240" w:firstLineChars="100"/>
        <w:textAlignment w:val="auto"/>
        <w:rPr>
          <w:rFonts w:hint="default" w:ascii="Times New Roman" w:hAnsi="Times New Roman" w:eastAsia="方正仿宋_GBK" w:cs="Times New Roman"/>
          <w:color w:val="auto"/>
          <w:sz w:val="24"/>
          <w:szCs w:val="24"/>
          <w:lang w:val="en-US" w:eastAsia="zh-CN"/>
        </w:rPr>
      </w:pPr>
      <w:r>
        <w:rPr>
          <w:rFonts w:hint="default" w:ascii="Times New Roman" w:hAnsi="Times New Roman" w:eastAsia="方正仿宋_GBK" w:cs="Times New Roman"/>
          <w:color w:val="auto"/>
          <w:sz w:val="24"/>
          <w:szCs w:val="24"/>
          <w:lang w:val="en-US" w:eastAsia="zh-CN"/>
        </w:rPr>
        <w:t>（一）需求调查方式：问卷调查与阳光推介会。</w:t>
      </w:r>
    </w:p>
    <w:p w14:paraId="54273ABE">
      <w:pPr>
        <w:keepNext w:val="0"/>
        <w:keepLines w:val="0"/>
        <w:pageBreakBefore w:val="0"/>
        <w:kinsoku/>
        <w:wordWrap/>
        <w:overflowPunct/>
        <w:topLinePunct w:val="0"/>
        <w:autoSpaceDE/>
        <w:autoSpaceDN/>
        <w:bidi w:val="0"/>
        <w:adjustRightInd/>
        <w:snapToGrid/>
        <w:spacing w:line="560" w:lineRule="exact"/>
        <w:ind w:firstLine="240" w:firstLineChars="100"/>
        <w:textAlignment w:val="auto"/>
        <w:rPr>
          <w:rFonts w:hint="default" w:ascii="Times New Roman" w:hAnsi="Times New Roman" w:eastAsia="方正仿宋_GBK" w:cs="Times New Roman"/>
          <w:color w:val="auto"/>
          <w:sz w:val="24"/>
          <w:szCs w:val="24"/>
          <w:lang w:val="en-US" w:eastAsia="zh-CN"/>
        </w:rPr>
      </w:pPr>
      <w:r>
        <w:rPr>
          <w:rFonts w:hint="default" w:ascii="Times New Roman" w:hAnsi="Times New Roman" w:eastAsia="方正仿宋_GBK" w:cs="Times New Roman"/>
          <w:color w:val="auto"/>
          <w:sz w:val="24"/>
          <w:szCs w:val="24"/>
          <w:lang w:val="en-US" w:eastAsia="zh-CN"/>
        </w:rPr>
        <w:t>（二）需求调查对象：</w:t>
      </w:r>
      <w:bookmarkStart w:id="0" w:name="_Hlk114039197"/>
      <w:r>
        <w:rPr>
          <w:rFonts w:hint="default" w:ascii="Times New Roman" w:hAnsi="Times New Roman" w:eastAsia="方正仿宋_GBK" w:cs="Times New Roman"/>
          <w:color w:val="auto"/>
          <w:sz w:val="24"/>
          <w:szCs w:val="24"/>
          <w:lang w:val="en-US" w:eastAsia="zh-CN"/>
        </w:rPr>
        <w:t>符合条件的潜在供应商</w:t>
      </w:r>
      <w:bookmarkEnd w:id="0"/>
      <w:r>
        <w:rPr>
          <w:rFonts w:hint="default" w:ascii="Times New Roman" w:hAnsi="Times New Roman" w:eastAsia="方正仿宋_GBK" w:cs="Times New Roman"/>
          <w:color w:val="auto"/>
          <w:sz w:val="24"/>
          <w:szCs w:val="24"/>
          <w:lang w:val="en-US" w:eastAsia="zh-CN"/>
        </w:rPr>
        <w:t>。</w:t>
      </w:r>
    </w:p>
    <w:p w14:paraId="69C9F5A4">
      <w:pPr>
        <w:numPr>
          <w:ilvl w:val="0"/>
          <w:numId w:val="0"/>
        </w:numPr>
        <w:spacing w:line="480" w:lineRule="exact"/>
        <w:ind w:firstLine="482" w:firstLineChars="200"/>
        <w:rPr>
          <w:rFonts w:hint="default" w:ascii="Times New Roman" w:hAnsi="Times New Roman" w:eastAsia="方正仿宋_GBK" w:cs="Times New Roman"/>
          <w:b/>
          <w:bCs/>
          <w:color w:val="auto"/>
          <w:sz w:val="24"/>
          <w:szCs w:val="24"/>
          <w:lang w:val="en-US" w:eastAsia="zh-CN"/>
        </w:rPr>
      </w:pPr>
      <w:r>
        <w:rPr>
          <w:rFonts w:hint="eastAsia" w:ascii="Times New Roman" w:hAnsi="Times New Roman" w:eastAsia="方正仿宋_GBK" w:cs="Times New Roman"/>
          <w:b/>
          <w:bCs/>
          <w:color w:val="auto"/>
          <w:sz w:val="24"/>
          <w:szCs w:val="24"/>
          <w:lang w:val="en-US" w:eastAsia="zh-CN"/>
        </w:rPr>
        <w:t>四、</w:t>
      </w:r>
      <w:r>
        <w:rPr>
          <w:rFonts w:hint="default" w:ascii="Times New Roman" w:hAnsi="Times New Roman" w:eastAsia="方正仿宋_GBK" w:cs="Times New Roman"/>
          <w:b/>
          <w:bCs/>
          <w:color w:val="auto"/>
          <w:sz w:val="24"/>
          <w:szCs w:val="24"/>
          <w:lang w:val="en-US" w:eastAsia="zh-CN"/>
        </w:rPr>
        <w:t>基本技术规格需求</w:t>
      </w:r>
    </w:p>
    <w:p w14:paraId="20C9D3CB">
      <w:pPr>
        <w:keepNext w:val="0"/>
        <w:keepLines w:val="0"/>
        <w:pageBreakBefore w:val="0"/>
        <w:kinsoku/>
        <w:wordWrap/>
        <w:overflowPunct/>
        <w:topLinePunct w:val="0"/>
        <w:autoSpaceDE/>
        <w:autoSpaceDN/>
        <w:bidi w:val="0"/>
        <w:adjustRightInd/>
        <w:snapToGrid/>
        <w:spacing w:line="560" w:lineRule="exact"/>
        <w:ind w:firstLine="480" w:firstLineChars="200"/>
        <w:textAlignment w:val="auto"/>
        <w:rPr>
          <w:rFonts w:hint="default" w:ascii="Times New Roman" w:hAnsi="Times New Roman" w:eastAsia="方正仿宋_GBK" w:cs="Times New Roman"/>
          <w:color w:val="auto"/>
          <w:sz w:val="24"/>
          <w:szCs w:val="24"/>
          <w:lang w:val="en-US" w:eastAsia="zh-CN"/>
        </w:rPr>
      </w:pPr>
      <w:r>
        <w:rPr>
          <w:rFonts w:hint="default" w:ascii="Times New Roman" w:hAnsi="Times New Roman" w:eastAsia="方正仿宋_GBK" w:cs="Times New Roman"/>
          <w:color w:val="auto"/>
          <w:sz w:val="24"/>
          <w:szCs w:val="24"/>
          <w:lang w:val="en-US" w:eastAsia="zh-CN"/>
        </w:rPr>
        <w:t>1.实现高值耗材一物一码全生命周期闭环管理，完成耗材入库、赋码、科室申领、取用、消耗、退库、结算、效期预警、过期预警等全流程管理，做到日清月结。</w:t>
      </w:r>
    </w:p>
    <w:p w14:paraId="4080E47A">
      <w:pPr>
        <w:keepNext w:val="0"/>
        <w:keepLines w:val="0"/>
        <w:pageBreakBefore w:val="0"/>
        <w:kinsoku/>
        <w:wordWrap/>
        <w:overflowPunct/>
        <w:topLinePunct w:val="0"/>
        <w:autoSpaceDE/>
        <w:autoSpaceDN/>
        <w:bidi w:val="0"/>
        <w:adjustRightInd/>
        <w:snapToGrid/>
        <w:spacing w:line="560" w:lineRule="exact"/>
        <w:ind w:firstLine="480" w:firstLineChars="200"/>
        <w:textAlignment w:val="auto"/>
        <w:rPr>
          <w:rFonts w:hint="default" w:ascii="Times New Roman" w:hAnsi="Times New Roman" w:eastAsia="方正仿宋_GBK" w:cs="Times New Roman"/>
          <w:color w:val="auto"/>
          <w:sz w:val="24"/>
          <w:szCs w:val="24"/>
          <w:lang w:val="en-US" w:eastAsia="zh-CN"/>
        </w:rPr>
      </w:pPr>
      <w:r>
        <w:rPr>
          <w:rFonts w:hint="default" w:ascii="Times New Roman" w:hAnsi="Times New Roman" w:eastAsia="方正仿宋_GBK" w:cs="Times New Roman"/>
          <w:color w:val="auto"/>
          <w:sz w:val="24"/>
          <w:szCs w:val="24"/>
          <w:lang w:val="en-US" w:eastAsia="zh-CN"/>
        </w:rPr>
        <w:t>2.配置高值耗材智能管理柜，支持工牌/密码/指纹多种开启方式；识别准确率≥99.9%，具备柜外防误读功能；支持自动盘点、异常报警，适配手术室、介入、重点临床科室部署要求。</w:t>
      </w:r>
    </w:p>
    <w:p w14:paraId="31E0C1E0">
      <w:pPr>
        <w:keepNext w:val="0"/>
        <w:keepLines w:val="0"/>
        <w:pageBreakBefore w:val="0"/>
        <w:kinsoku/>
        <w:wordWrap/>
        <w:overflowPunct/>
        <w:topLinePunct w:val="0"/>
        <w:autoSpaceDE/>
        <w:autoSpaceDN/>
        <w:bidi w:val="0"/>
        <w:adjustRightInd/>
        <w:snapToGrid/>
        <w:spacing w:line="560" w:lineRule="exact"/>
        <w:ind w:firstLine="480" w:firstLineChars="200"/>
        <w:textAlignment w:val="auto"/>
        <w:rPr>
          <w:rFonts w:hint="default" w:ascii="Times New Roman" w:hAnsi="Times New Roman" w:eastAsia="方正仿宋_GBK" w:cs="Times New Roman"/>
          <w:color w:val="auto"/>
          <w:sz w:val="24"/>
          <w:szCs w:val="24"/>
          <w:lang w:val="en-US" w:eastAsia="zh-CN"/>
        </w:rPr>
      </w:pPr>
      <w:r>
        <w:rPr>
          <w:rFonts w:hint="default" w:ascii="Times New Roman" w:hAnsi="Times New Roman" w:eastAsia="方正仿宋_GBK" w:cs="Times New Roman"/>
          <w:color w:val="auto"/>
          <w:sz w:val="24"/>
          <w:szCs w:val="24"/>
          <w:lang w:val="en-US" w:eastAsia="zh-CN"/>
        </w:rPr>
        <w:t>3.与医院现有HIS、HRP、财务、耗材监管平台对接，提供标准化接口，保障数据双向互通，提供完整接口文档。</w:t>
      </w:r>
    </w:p>
    <w:p w14:paraId="608F4EFD">
      <w:pPr>
        <w:keepNext w:val="0"/>
        <w:keepLines w:val="0"/>
        <w:pageBreakBefore w:val="0"/>
        <w:kinsoku/>
        <w:wordWrap/>
        <w:overflowPunct/>
        <w:topLinePunct w:val="0"/>
        <w:autoSpaceDE/>
        <w:autoSpaceDN/>
        <w:bidi w:val="0"/>
        <w:adjustRightInd/>
        <w:snapToGrid/>
        <w:spacing w:line="560" w:lineRule="exact"/>
        <w:ind w:firstLine="480" w:firstLineChars="200"/>
        <w:textAlignment w:val="auto"/>
        <w:rPr>
          <w:rFonts w:hint="default" w:ascii="Times New Roman" w:hAnsi="Times New Roman" w:eastAsia="方正仿宋_GBK" w:cs="Times New Roman"/>
          <w:color w:val="auto"/>
          <w:sz w:val="24"/>
          <w:szCs w:val="24"/>
          <w:lang w:val="en-US" w:eastAsia="zh-CN"/>
        </w:rPr>
      </w:pPr>
      <w:r>
        <w:rPr>
          <w:rFonts w:hint="default" w:ascii="Times New Roman" w:hAnsi="Times New Roman" w:eastAsia="方正仿宋_GBK" w:cs="Times New Roman"/>
          <w:color w:val="auto"/>
          <w:sz w:val="24"/>
          <w:szCs w:val="24"/>
          <w:lang w:val="en-US" w:eastAsia="zh-CN"/>
        </w:rPr>
        <w:t>4.实现院内二级库管理、耗材定数包管理、院内物流配送、耗材资质集中审核管理，支持多院区业务管理模式，适配五里店新院区后期业务扩容。</w:t>
      </w:r>
    </w:p>
    <w:p w14:paraId="647CA906">
      <w:pPr>
        <w:keepNext w:val="0"/>
        <w:keepLines w:val="0"/>
        <w:pageBreakBefore w:val="0"/>
        <w:kinsoku/>
        <w:wordWrap/>
        <w:overflowPunct/>
        <w:topLinePunct w:val="0"/>
        <w:autoSpaceDE/>
        <w:autoSpaceDN/>
        <w:bidi w:val="0"/>
        <w:adjustRightInd/>
        <w:snapToGrid/>
        <w:spacing w:line="560" w:lineRule="exact"/>
        <w:ind w:firstLine="480" w:firstLineChars="200"/>
        <w:textAlignment w:val="auto"/>
        <w:rPr>
          <w:rFonts w:hint="default" w:ascii="Times New Roman" w:hAnsi="Times New Roman" w:eastAsia="方正仿宋_GBK" w:cs="Times New Roman"/>
          <w:color w:val="auto"/>
          <w:sz w:val="24"/>
          <w:szCs w:val="24"/>
          <w:lang w:val="en-US" w:eastAsia="zh-CN"/>
        </w:rPr>
      </w:pPr>
      <w:r>
        <w:rPr>
          <w:rFonts w:hint="default" w:ascii="Times New Roman" w:hAnsi="Times New Roman" w:eastAsia="方正仿宋_GBK" w:cs="Times New Roman"/>
          <w:color w:val="auto"/>
          <w:sz w:val="24"/>
          <w:szCs w:val="24"/>
          <w:lang w:val="en-US" w:eastAsia="zh-CN"/>
        </w:rPr>
        <w:t>5.提供多维度统计报表：支持耗材消耗、库存、效期、供应商、科室使用、溯源追踪报表，支持导出。</w:t>
      </w:r>
    </w:p>
    <w:p w14:paraId="7D81595F">
      <w:pPr>
        <w:keepNext w:val="0"/>
        <w:keepLines w:val="0"/>
        <w:pageBreakBefore w:val="0"/>
        <w:kinsoku/>
        <w:wordWrap/>
        <w:overflowPunct/>
        <w:topLinePunct w:val="0"/>
        <w:autoSpaceDE/>
        <w:autoSpaceDN/>
        <w:bidi w:val="0"/>
        <w:adjustRightInd/>
        <w:snapToGrid/>
        <w:spacing w:line="560" w:lineRule="exact"/>
        <w:ind w:firstLine="480" w:firstLineChars="200"/>
        <w:textAlignment w:val="auto"/>
        <w:rPr>
          <w:rFonts w:hint="default" w:ascii="Times New Roman" w:hAnsi="Times New Roman" w:eastAsia="方正仿宋_GBK" w:cs="Times New Roman"/>
          <w:color w:val="auto"/>
          <w:sz w:val="24"/>
          <w:szCs w:val="24"/>
          <w:lang w:val="en-US" w:eastAsia="zh-CN"/>
        </w:rPr>
      </w:pPr>
      <w:r>
        <w:rPr>
          <w:rFonts w:hint="default" w:ascii="Times New Roman" w:hAnsi="Times New Roman" w:eastAsia="方正仿宋_GBK" w:cs="Times New Roman"/>
          <w:color w:val="auto"/>
          <w:sz w:val="24"/>
          <w:szCs w:val="24"/>
          <w:lang w:val="en-US" w:eastAsia="zh-CN"/>
        </w:rPr>
        <w:t>6.不改变医院耗材采购权与准入权，全部业务数据归属医院所有，服务期满支持完整数据迁移。</w:t>
      </w:r>
    </w:p>
    <w:p w14:paraId="2AA7B476">
      <w:pPr>
        <w:keepNext w:val="0"/>
        <w:keepLines w:val="0"/>
        <w:pageBreakBefore w:val="0"/>
        <w:kinsoku/>
        <w:wordWrap/>
        <w:overflowPunct/>
        <w:topLinePunct w:val="0"/>
        <w:autoSpaceDE/>
        <w:autoSpaceDN/>
        <w:bidi w:val="0"/>
        <w:adjustRightInd/>
        <w:snapToGrid/>
        <w:spacing w:line="560" w:lineRule="exact"/>
        <w:ind w:firstLine="480" w:firstLineChars="200"/>
        <w:textAlignment w:val="auto"/>
        <w:rPr>
          <w:rFonts w:hint="default" w:ascii="Times New Roman" w:hAnsi="Times New Roman" w:eastAsia="方正仿宋_GBK" w:cs="Times New Roman"/>
          <w:color w:val="auto"/>
          <w:sz w:val="24"/>
          <w:szCs w:val="24"/>
          <w:lang w:val="en-US" w:eastAsia="zh-CN"/>
        </w:rPr>
      </w:pPr>
      <w:r>
        <w:rPr>
          <w:rFonts w:hint="eastAsia" w:ascii="Times New Roman" w:hAnsi="Times New Roman" w:eastAsia="方正仿宋_GBK" w:cs="Times New Roman"/>
          <w:color w:val="auto"/>
          <w:sz w:val="24"/>
          <w:szCs w:val="24"/>
          <w:lang w:val="en-US" w:eastAsia="zh-CN"/>
        </w:rPr>
        <w:t>7.</w:t>
      </w:r>
      <w:r>
        <w:rPr>
          <w:rFonts w:hint="default" w:ascii="Times New Roman" w:hAnsi="Times New Roman" w:eastAsia="方正仿宋_GBK" w:cs="Times New Roman"/>
          <w:color w:val="auto"/>
          <w:sz w:val="24"/>
          <w:szCs w:val="24"/>
          <w:lang w:val="en-US" w:eastAsia="zh-CN"/>
        </w:rPr>
        <w:t>参与本次需求调查的潜在供应商，须围绕上述项目清单、基本技术规格需求及医院实际应用场景（该批项目覆盖医院所有院区，含五里店新院区），提供一套完整的搭配方案，方案内容包括但不限于：项目组合与配置清单、功能互补与场景联动说明、空间布局与体验动线建议、技术参数与系统对接等内容，确保整体方案完整。</w:t>
      </w:r>
    </w:p>
    <w:p w14:paraId="1664C177">
      <w:pPr>
        <w:keepNext w:val="0"/>
        <w:keepLines w:val="0"/>
        <w:pageBreakBefore w:val="0"/>
        <w:widowControl w:val="0"/>
        <w:kinsoku/>
        <w:wordWrap/>
        <w:overflowPunct/>
        <w:topLinePunct w:val="0"/>
        <w:autoSpaceDE/>
        <w:autoSpaceDN/>
        <w:bidi w:val="0"/>
        <w:adjustRightInd/>
        <w:snapToGrid/>
        <w:spacing w:line="480" w:lineRule="exact"/>
        <w:textAlignment w:val="auto"/>
        <w:rPr>
          <w:rFonts w:hint="default" w:ascii="Times New Roman" w:hAnsi="Times New Roman" w:cs="Times New Roman" w:eastAsiaTheme="minorEastAsia"/>
          <w:b/>
          <w:bCs/>
          <w:color w:val="auto"/>
          <w:sz w:val="24"/>
          <w:szCs w:val="24"/>
          <w:lang w:val="en-US" w:eastAsia="zh-CN"/>
        </w:rPr>
      </w:pPr>
      <w:r>
        <w:rPr>
          <w:rFonts w:hint="default" w:ascii="Times New Roman" w:hAnsi="Times New Roman" w:cs="Times New Roman" w:eastAsiaTheme="minorEastAsia"/>
          <w:b/>
          <w:bCs/>
          <w:color w:val="auto"/>
          <w:sz w:val="24"/>
          <w:szCs w:val="24"/>
          <w:lang w:val="en-US" w:eastAsia="zh-CN"/>
        </w:rPr>
        <w:t>注：此项必须提供。</w:t>
      </w:r>
    </w:p>
    <w:p w14:paraId="4C97108E">
      <w:pPr>
        <w:keepNext w:val="0"/>
        <w:keepLines w:val="0"/>
        <w:pageBreakBefore w:val="0"/>
        <w:kinsoku/>
        <w:wordWrap/>
        <w:overflowPunct/>
        <w:topLinePunct w:val="0"/>
        <w:autoSpaceDE/>
        <w:autoSpaceDN/>
        <w:bidi w:val="0"/>
        <w:adjustRightInd/>
        <w:snapToGrid/>
        <w:spacing w:line="560" w:lineRule="exact"/>
        <w:ind w:firstLine="482" w:firstLineChars="200"/>
        <w:textAlignment w:val="auto"/>
        <w:rPr>
          <w:rFonts w:hint="default" w:ascii="Times New Roman" w:hAnsi="Times New Roman" w:eastAsia="方正仿宋_GBK" w:cs="Times New Roman"/>
          <w:color w:val="auto"/>
          <w:sz w:val="24"/>
          <w:szCs w:val="24"/>
          <w:lang w:val="en-US"/>
        </w:rPr>
      </w:pPr>
      <w:r>
        <w:rPr>
          <w:rFonts w:hint="default" w:ascii="Times New Roman" w:hAnsi="Times New Roman" w:eastAsia="方正仿宋_GBK" w:cs="Times New Roman"/>
          <w:b/>
          <w:bCs/>
          <w:color w:val="auto"/>
          <w:sz w:val="24"/>
          <w:szCs w:val="24"/>
          <w:lang w:val="en-US" w:eastAsia="zh-CN"/>
        </w:rPr>
        <w:t>五、商务需求</w:t>
      </w:r>
      <w:r>
        <w:rPr>
          <w:rFonts w:hint="default" w:ascii="Times New Roman" w:hAnsi="Times New Roman" w:eastAsia="方正仿宋_GBK" w:cs="Times New Roman"/>
          <w:color w:val="auto"/>
          <w:sz w:val="24"/>
          <w:szCs w:val="24"/>
          <w:lang w:val="en-US"/>
        </w:rPr>
        <w:t>：</w:t>
      </w:r>
    </w:p>
    <w:p w14:paraId="4BF6FE68">
      <w:pPr>
        <w:keepNext w:val="0"/>
        <w:keepLines w:val="0"/>
        <w:pageBreakBefore w:val="0"/>
        <w:kinsoku/>
        <w:wordWrap/>
        <w:overflowPunct/>
        <w:topLinePunct w:val="0"/>
        <w:autoSpaceDE/>
        <w:autoSpaceDN/>
        <w:bidi w:val="0"/>
        <w:adjustRightInd/>
        <w:snapToGrid/>
        <w:spacing w:line="560" w:lineRule="exact"/>
        <w:ind w:firstLine="480" w:firstLineChars="200"/>
        <w:textAlignment w:val="auto"/>
        <w:rPr>
          <w:rFonts w:hint="default" w:ascii="Times New Roman" w:hAnsi="Times New Roman" w:eastAsia="方正仿宋_GBK" w:cs="Times New Roman"/>
          <w:color w:val="auto"/>
          <w:sz w:val="24"/>
          <w:szCs w:val="24"/>
          <w:lang w:val="en-US" w:eastAsia="zh-CN"/>
        </w:rPr>
      </w:pPr>
      <w:r>
        <w:rPr>
          <w:rFonts w:hint="default" w:ascii="Times New Roman" w:hAnsi="Times New Roman" w:eastAsia="方正仿宋_GBK" w:cs="Times New Roman"/>
          <w:color w:val="auto"/>
          <w:sz w:val="24"/>
          <w:szCs w:val="24"/>
          <w:lang w:val="en-US" w:eastAsia="zh-CN"/>
        </w:rPr>
        <w:t>1.系统及配套智能硬件免费质保期不低于3年；7×24 小时技术响应；接到故障报修立即响应，2小时不能解决的，8小时内安排技术人员到场处置；重大故障无法及时修复应提供备用设备。</w:t>
      </w:r>
    </w:p>
    <w:p w14:paraId="1E740C1E">
      <w:pPr>
        <w:keepNext w:val="0"/>
        <w:keepLines w:val="0"/>
        <w:pageBreakBefore w:val="0"/>
        <w:kinsoku/>
        <w:wordWrap/>
        <w:overflowPunct/>
        <w:topLinePunct w:val="0"/>
        <w:autoSpaceDE/>
        <w:autoSpaceDN/>
        <w:bidi w:val="0"/>
        <w:adjustRightInd/>
        <w:snapToGrid/>
        <w:spacing w:line="560" w:lineRule="exact"/>
        <w:ind w:firstLine="480" w:firstLineChars="200"/>
        <w:textAlignment w:val="auto"/>
        <w:rPr>
          <w:rFonts w:hint="default" w:ascii="Times New Roman" w:hAnsi="Times New Roman" w:eastAsia="方正仿宋_GBK" w:cs="Times New Roman"/>
          <w:color w:val="auto"/>
          <w:sz w:val="24"/>
          <w:szCs w:val="24"/>
          <w:lang w:val="en-US" w:eastAsia="zh-CN"/>
        </w:rPr>
      </w:pPr>
      <w:r>
        <w:rPr>
          <w:rFonts w:hint="default" w:ascii="Times New Roman" w:hAnsi="Times New Roman" w:eastAsia="方正仿宋_GBK" w:cs="Times New Roman"/>
          <w:color w:val="auto"/>
          <w:sz w:val="24"/>
          <w:szCs w:val="24"/>
          <w:lang w:val="en-US" w:eastAsia="zh-CN"/>
        </w:rPr>
        <w:t>2.提供完整安装调试、院内多岗位操作培训，包含系统管理员、临床护士、设备管理、财务人员培训。</w:t>
      </w:r>
    </w:p>
    <w:p w14:paraId="73A3CF3C">
      <w:pPr>
        <w:keepNext w:val="0"/>
        <w:keepLines w:val="0"/>
        <w:pageBreakBefore w:val="0"/>
        <w:kinsoku/>
        <w:wordWrap/>
        <w:overflowPunct/>
        <w:topLinePunct w:val="0"/>
        <w:autoSpaceDE/>
        <w:autoSpaceDN/>
        <w:bidi w:val="0"/>
        <w:adjustRightInd/>
        <w:snapToGrid/>
        <w:spacing w:line="560" w:lineRule="exact"/>
        <w:ind w:firstLine="480" w:firstLineChars="200"/>
        <w:textAlignment w:val="auto"/>
        <w:rPr>
          <w:rFonts w:hint="default" w:ascii="Times New Roman" w:hAnsi="Times New Roman" w:eastAsia="方正仿宋_GBK" w:cs="Times New Roman"/>
          <w:color w:val="auto"/>
          <w:sz w:val="24"/>
          <w:szCs w:val="24"/>
          <w:lang w:val="en-US" w:eastAsia="zh-CN"/>
        </w:rPr>
      </w:pPr>
      <w:r>
        <w:rPr>
          <w:rFonts w:hint="default" w:ascii="Times New Roman" w:hAnsi="Times New Roman" w:eastAsia="方正仿宋_GBK" w:cs="Times New Roman"/>
          <w:color w:val="auto"/>
          <w:sz w:val="24"/>
          <w:szCs w:val="24"/>
          <w:lang w:val="en-US" w:eastAsia="zh-CN"/>
        </w:rPr>
        <w:t>3.提供项目全周期电话技术咨询服务，提供厂家售后承诺保证书。服务到期提供完整数据移交方案，保障医院数据安全留存。</w:t>
      </w:r>
    </w:p>
    <w:p w14:paraId="516673D7">
      <w:pPr>
        <w:keepNext w:val="0"/>
        <w:keepLines w:val="0"/>
        <w:pageBreakBefore w:val="0"/>
        <w:kinsoku/>
        <w:wordWrap/>
        <w:overflowPunct/>
        <w:topLinePunct w:val="0"/>
        <w:autoSpaceDE/>
        <w:autoSpaceDN/>
        <w:bidi w:val="0"/>
        <w:adjustRightInd/>
        <w:snapToGrid/>
        <w:spacing w:line="560" w:lineRule="exact"/>
        <w:ind w:firstLine="480" w:firstLineChars="200"/>
        <w:textAlignment w:val="auto"/>
        <w:rPr>
          <w:rFonts w:hint="default" w:ascii="Times New Roman" w:hAnsi="Times New Roman" w:eastAsia="方正仿宋_GBK" w:cs="Times New Roman"/>
          <w:color w:val="auto"/>
          <w:sz w:val="24"/>
          <w:szCs w:val="24"/>
          <w:lang w:val="en-US" w:eastAsia="zh-CN"/>
        </w:rPr>
      </w:pPr>
      <w:r>
        <w:rPr>
          <w:rFonts w:hint="default" w:ascii="Times New Roman" w:hAnsi="Times New Roman" w:eastAsia="方正仿宋_GBK" w:cs="Times New Roman"/>
          <w:color w:val="auto"/>
          <w:sz w:val="24"/>
          <w:szCs w:val="24"/>
          <w:lang w:val="en-US" w:eastAsia="zh-CN"/>
        </w:rPr>
        <w:t>4.服务商须具备对应医疗器械经营资质。</w:t>
      </w:r>
    </w:p>
    <w:p w14:paraId="32113AD8">
      <w:pPr>
        <w:keepNext w:val="0"/>
        <w:keepLines w:val="0"/>
        <w:pageBreakBefore w:val="0"/>
        <w:kinsoku/>
        <w:wordWrap/>
        <w:overflowPunct/>
        <w:topLinePunct w:val="0"/>
        <w:autoSpaceDE/>
        <w:autoSpaceDN/>
        <w:bidi w:val="0"/>
        <w:adjustRightInd/>
        <w:snapToGrid/>
        <w:spacing w:line="560" w:lineRule="exact"/>
        <w:ind w:firstLine="480" w:firstLineChars="200"/>
        <w:textAlignment w:val="auto"/>
        <w:rPr>
          <w:rFonts w:hint="default" w:ascii="Times New Roman" w:hAnsi="Times New Roman" w:eastAsia="方正仿宋_GBK" w:cs="Times New Roman"/>
          <w:color w:val="auto"/>
          <w:sz w:val="24"/>
          <w:szCs w:val="24"/>
          <w:lang w:val="en-US" w:eastAsia="zh-CN"/>
        </w:rPr>
      </w:pPr>
      <w:r>
        <w:rPr>
          <w:rFonts w:hint="default" w:ascii="Times New Roman" w:hAnsi="Times New Roman" w:eastAsia="方正仿宋_GBK" w:cs="Times New Roman"/>
          <w:color w:val="auto"/>
          <w:sz w:val="24"/>
          <w:szCs w:val="24"/>
          <w:lang w:val="en-US" w:eastAsia="zh-CN"/>
        </w:rPr>
        <w:t>5.报价包含系统软件、硬件设备、实施对接、接口开发、驻场运营、运维服务、培训、税费等完成本项目全部费用。</w:t>
      </w:r>
    </w:p>
    <w:p w14:paraId="131F0190">
      <w:pPr>
        <w:keepNext w:val="0"/>
        <w:keepLines w:val="0"/>
        <w:pageBreakBefore w:val="0"/>
        <w:kinsoku/>
        <w:wordWrap/>
        <w:overflowPunct/>
        <w:topLinePunct w:val="0"/>
        <w:autoSpaceDE/>
        <w:autoSpaceDN/>
        <w:bidi w:val="0"/>
        <w:adjustRightInd/>
        <w:snapToGrid/>
        <w:spacing w:line="560" w:lineRule="exact"/>
        <w:ind w:firstLine="480" w:firstLineChars="200"/>
        <w:textAlignment w:val="auto"/>
        <w:rPr>
          <w:rFonts w:hint="default" w:ascii="Times New Roman" w:hAnsi="Times New Roman" w:eastAsia="方正仿宋_GBK" w:cs="Times New Roman"/>
          <w:color w:val="auto"/>
          <w:sz w:val="24"/>
          <w:szCs w:val="24"/>
          <w:lang w:val="en-US" w:eastAsia="zh-CN"/>
        </w:rPr>
      </w:pPr>
      <w:r>
        <w:rPr>
          <w:rFonts w:hint="default" w:ascii="Times New Roman" w:hAnsi="Times New Roman" w:eastAsia="方正仿宋_GBK" w:cs="Times New Roman"/>
          <w:color w:val="auto"/>
          <w:sz w:val="24"/>
          <w:szCs w:val="24"/>
          <w:lang w:val="en-US" w:eastAsia="zh-CN"/>
        </w:rPr>
        <w:t>6.禁止转包、分包；本项目不接受联合体。</w:t>
      </w:r>
    </w:p>
    <w:p w14:paraId="36772A33">
      <w:pPr>
        <w:pStyle w:val="4"/>
        <w:keepNext w:val="0"/>
        <w:keepLines w:val="0"/>
        <w:pageBreakBefore w:val="0"/>
        <w:widowControl w:val="0"/>
        <w:kinsoku/>
        <w:wordWrap/>
        <w:overflowPunct/>
        <w:topLinePunct w:val="0"/>
        <w:autoSpaceDE/>
        <w:autoSpaceDN/>
        <w:bidi w:val="0"/>
        <w:adjustRightInd/>
        <w:snapToGrid/>
        <w:spacing w:after="0"/>
        <w:ind w:left="0" w:leftChars="0" w:firstLine="482" w:firstLineChars="0"/>
        <w:textAlignment w:val="auto"/>
        <w:rPr>
          <w:rStyle w:val="13"/>
          <w:rFonts w:hint="default" w:ascii="Times New Roman" w:hAnsi="Times New Roman" w:eastAsia="方正仿宋_GBK" w:cs="Times New Roman"/>
          <w:b/>
          <w:bCs/>
          <w:color w:val="auto"/>
          <w:kern w:val="2"/>
          <w:sz w:val="24"/>
          <w:szCs w:val="24"/>
          <w:lang w:val="en-US" w:eastAsia="zh-CN" w:bidi="ar-SA"/>
        </w:rPr>
      </w:pPr>
      <w:r>
        <w:rPr>
          <w:rStyle w:val="13"/>
          <w:rFonts w:hint="default" w:ascii="Times New Roman" w:hAnsi="Times New Roman" w:eastAsia="方正仿宋_GBK" w:cs="Times New Roman"/>
          <w:b/>
          <w:bCs/>
          <w:color w:val="auto"/>
          <w:kern w:val="2"/>
          <w:sz w:val="24"/>
          <w:szCs w:val="24"/>
          <w:lang w:val="en-US" w:eastAsia="zh-CN" w:bidi="ar-SA"/>
        </w:rPr>
        <w:t>注：此项必须提供。</w:t>
      </w:r>
    </w:p>
    <w:p w14:paraId="3EA72EB4">
      <w:pPr>
        <w:spacing w:line="370" w:lineRule="exact"/>
        <w:jc w:val="left"/>
        <w:rPr>
          <w:rFonts w:hint="default" w:ascii="Times New Roman" w:hAnsi="Times New Roman" w:eastAsia="方正仿宋_GBK" w:cs="Times New Roman"/>
          <w:b/>
          <w:bCs/>
          <w:color w:val="000000" w:themeColor="text1"/>
          <w:spacing w:val="23"/>
          <w:sz w:val="24"/>
          <w:szCs w:val="24"/>
          <w14:textFill>
            <w14:solidFill>
              <w14:schemeClr w14:val="tx1"/>
            </w14:solidFill>
          </w14:textFill>
        </w:rPr>
      </w:pPr>
      <w:r>
        <w:rPr>
          <w:rFonts w:hint="default" w:ascii="Times New Roman" w:hAnsi="Times New Roman" w:eastAsia="方正仿宋_GBK" w:cs="Times New Roman"/>
          <w:b/>
          <w:bCs/>
          <w:sz w:val="24"/>
          <w:szCs w:val="24"/>
          <w:lang w:val="en-US" w:eastAsia="zh-CN"/>
        </w:rPr>
        <w:t>六</w:t>
      </w:r>
      <w:r>
        <w:rPr>
          <w:rStyle w:val="13"/>
          <w:rFonts w:hint="default" w:ascii="Times New Roman" w:hAnsi="Times New Roman" w:eastAsia="方正仿宋_GBK" w:cs="Times New Roman"/>
          <w:b/>
          <w:bCs/>
          <w:color w:val="000000" w:themeColor="text1"/>
          <w:kern w:val="0"/>
          <w:sz w:val="24"/>
          <w:szCs w:val="24"/>
          <w:lang w:bidi="ar"/>
          <w14:textFill>
            <w14:solidFill>
              <w14:schemeClr w14:val="tx1"/>
            </w14:solidFill>
          </w14:textFill>
        </w:rPr>
        <w:t>、</w:t>
      </w:r>
      <w:r>
        <w:rPr>
          <w:rStyle w:val="13"/>
          <w:rFonts w:hint="default" w:ascii="Times New Roman" w:hAnsi="Times New Roman" w:eastAsia="方正仿宋_GBK" w:cs="Times New Roman"/>
          <w:b/>
          <w:bCs/>
          <w:color w:val="000000" w:themeColor="text1"/>
          <w:kern w:val="0"/>
          <w:sz w:val="24"/>
          <w:szCs w:val="24"/>
          <w:lang w:val="en-US" w:eastAsia="zh-CN" w:bidi="ar"/>
          <w14:textFill>
            <w14:solidFill>
              <w14:schemeClr w14:val="tx1"/>
            </w14:solidFill>
          </w14:textFill>
        </w:rPr>
        <w:t>公告</w:t>
      </w:r>
      <w:r>
        <w:rPr>
          <w:rStyle w:val="13"/>
          <w:rFonts w:hint="default" w:ascii="Times New Roman" w:hAnsi="Times New Roman" w:eastAsia="方正仿宋_GBK" w:cs="Times New Roman"/>
          <w:color w:val="000000" w:themeColor="text1"/>
          <w:kern w:val="0"/>
          <w:sz w:val="24"/>
          <w:szCs w:val="24"/>
          <w:lang w:bidi="ar"/>
          <w14:textFill>
            <w14:solidFill>
              <w14:schemeClr w14:val="tx1"/>
            </w14:solidFill>
          </w14:textFill>
        </w:rPr>
        <w:t>相关时间、地点及采购人联系方式</w:t>
      </w:r>
    </w:p>
    <w:p w14:paraId="413A095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72" w:firstLineChars="200"/>
        <w:jc w:val="left"/>
        <w:textAlignment w:val="auto"/>
        <w:rPr>
          <w:rFonts w:hint="default" w:ascii="Times New Roman" w:hAnsi="Times New Roman" w:eastAsia="方正仿宋_GBK" w:cs="Times New Roman"/>
          <w:color w:val="000000" w:themeColor="text1"/>
          <w:spacing w:val="23"/>
          <w:sz w:val="24"/>
          <w:szCs w:val="24"/>
          <w:lang w:eastAsia="zh-CN"/>
          <w14:textFill>
            <w14:solidFill>
              <w14:schemeClr w14:val="tx1"/>
            </w14:solidFill>
          </w14:textFill>
        </w:rPr>
      </w:pPr>
      <w:r>
        <w:rPr>
          <w:rFonts w:hint="default" w:ascii="Times New Roman" w:hAnsi="Times New Roman" w:eastAsia="方正仿宋_GBK" w:cs="Times New Roman"/>
          <w:color w:val="000000" w:themeColor="text1"/>
          <w:spacing w:val="23"/>
          <w:sz w:val="24"/>
          <w:szCs w:val="24"/>
          <w14:textFill>
            <w14:solidFill>
              <w14:schemeClr w14:val="tx1"/>
            </w14:solidFill>
          </w14:textFill>
        </w:rPr>
        <w:t>（一）公告发布地点：“重庆市红十字会医院官网”平台（https://www.cqshszhyy.cn/）</w:t>
      </w:r>
      <w:r>
        <w:rPr>
          <w:rFonts w:hint="default" w:ascii="Times New Roman" w:hAnsi="Times New Roman" w:eastAsia="方正仿宋_GBK" w:cs="Times New Roman"/>
          <w:color w:val="000000" w:themeColor="text1"/>
          <w:spacing w:val="23"/>
          <w:sz w:val="24"/>
          <w:szCs w:val="24"/>
          <w:lang w:eastAsia="zh-CN"/>
          <w14:textFill>
            <w14:solidFill>
              <w14:schemeClr w14:val="tx1"/>
            </w14:solidFill>
          </w14:textFill>
        </w:rPr>
        <w:t>。</w:t>
      </w:r>
    </w:p>
    <w:p w14:paraId="017DFDF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72" w:firstLineChars="200"/>
        <w:jc w:val="left"/>
        <w:textAlignment w:val="auto"/>
        <w:rPr>
          <w:rFonts w:hint="default" w:ascii="Times New Roman" w:hAnsi="Times New Roman" w:eastAsia="方正仿宋_GBK" w:cs="Times New Roman"/>
          <w:color w:val="000000" w:themeColor="text1"/>
          <w:spacing w:val="23"/>
          <w:sz w:val="24"/>
          <w:szCs w:val="24"/>
          <w14:textFill>
            <w14:solidFill>
              <w14:schemeClr w14:val="tx1"/>
            </w14:solidFill>
          </w14:textFill>
        </w:rPr>
      </w:pPr>
      <w:r>
        <w:rPr>
          <w:rFonts w:hint="default" w:ascii="Times New Roman" w:hAnsi="Times New Roman" w:eastAsia="方正仿宋_GBK" w:cs="Times New Roman"/>
          <w:color w:val="000000" w:themeColor="text1"/>
          <w:spacing w:val="23"/>
          <w:sz w:val="24"/>
          <w:szCs w:val="24"/>
          <w14:textFill>
            <w14:solidFill>
              <w14:schemeClr w14:val="tx1"/>
            </w14:solidFill>
          </w14:textFill>
        </w:rPr>
        <w:t>（二）公告发布时间：2026年</w:t>
      </w:r>
      <w:r>
        <w:rPr>
          <w:rFonts w:hint="default" w:ascii="Times New Roman" w:hAnsi="Times New Roman" w:eastAsia="方正仿宋_GBK" w:cs="Times New Roman"/>
          <w:color w:val="000000" w:themeColor="text1"/>
          <w:spacing w:val="23"/>
          <w:sz w:val="24"/>
          <w:szCs w:val="24"/>
          <w:lang w:val="en-US" w:eastAsia="zh-CN"/>
          <w14:textFill>
            <w14:solidFill>
              <w14:schemeClr w14:val="tx1"/>
            </w14:solidFill>
          </w14:textFill>
        </w:rPr>
        <w:t>9</w:t>
      </w:r>
      <w:r>
        <w:rPr>
          <w:rFonts w:hint="default" w:ascii="Times New Roman" w:hAnsi="Times New Roman" w:eastAsia="方正仿宋_GBK" w:cs="Times New Roman"/>
          <w:color w:val="000000" w:themeColor="text1"/>
          <w:spacing w:val="23"/>
          <w:sz w:val="24"/>
          <w:szCs w:val="24"/>
          <w14:textFill>
            <w14:solidFill>
              <w14:schemeClr w14:val="tx1"/>
            </w14:solidFill>
          </w14:textFill>
        </w:rPr>
        <w:t>月</w:t>
      </w:r>
      <w:r>
        <w:rPr>
          <w:rFonts w:hint="default" w:ascii="Times New Roman" w:hAnsi="Times New Roman" w:eastAsia="方正仿宋_GBK" w:cs="Times New Roman"/>
          <w:color w:val="000000" w:themeColor="text1"/>
          <w:spacing w:val="23"/>
          <w:sz w:val="24"/>
          <w:szCs w:val="24"/>
          <w:lang w:val="en-US" w:eastAsia="zh-CN"/>
          <w14:textFill>
            <w14:solidFill>
              <w14:schemeClr w14:val="tx1"/>
            </w14:solidFill>
          </w14:textFill>
        </w:rPr>
        <w:t>2</w:t>
      </w:r>
      <w:r>
        <w:rPr>
          <w:rFonts w:hint="eastAsia" w:ascii="Times New Roman" w:hAnsi="Times New Roman" w:eastAsia="方正仿宋_GBK" w:cs="Times New Roman"/>
          <w:color w:val="000000" w:themeColor="text1"/>
          <w:spacing w:val="23"/>
          <w:sz w:val="24"/>
          <w:szCs w:val="24"/>
          <w:lang w:val="en-US" w:eastAsia="zh-CN"/>
          <w14:textFill>
            <w14:solidFill>
              <w14:schemeClr w14:val="tx1"/>
            </w14:solidFill>
          </w14:textFill>
        </w:rPr>
        <w:t>2</w:t>
      </w:r>
      <w:r>
        <w:rPr>
          <w:rFonts w:hint="default" w:ascii="Times New Roman" w:hAnsi="Times New Roman" w:eastAsia="方正仿宋_GBK" w:cs="Times New Roman"/>
          <w:color w:val="000000" w:themeColor="text1"/>
          <w:spacing w:val="23"/>
          <w:sz w:val="24"/>
          <w:szCs w:val="24"/>
          <w14:textFill>
            <w14:solidFill>
              <w14:schemeClr w14:val="tx1"/>
            </w14:solidFill>
          </w14:textFill>
        </w:rPr>
        <w:t>日。</w:t>
      </w:r>
    </w:p>
    <w:p w14:paraId="3D85FA9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72" w:firstLineChars="200"/>
        <w:jc w:val="left"/>
        <w:textAlignment w:val="auto"/>
        <w:rPr>
          <w:rFonts w:hint="default" w:ascii="Times New Roman" w:hAnsi="Times New Roman" w:eastAsia="方正仿宋_GBK" w:cs="Times New Roman"/>
          <w:color w:val="000000" w:themeColor="text1"/>
          <w:spacing w:val="23"/>
          <w:sz w:val="24"/>
          <w:szCs w:val="24"/>
          <w14:textFill>
            <w14:solidFill>
              <w14:schemeClr w14:val="tx1"/>
            </w14:solidFill>
          </w14:textFill>
        </w:rPr>
      </w:pPr>
      <w:r>
        <w:rPr>
          <w:rFonts w:hint="default" w:ascii="Times New Roman" w:hAnsi="Times New Roman" w:eastAsia="方正仿宋_GBK" w:cs="Times New Roman"/>
          <w:color w:val="000000" w:themeColor="text1"/>
          <w:spacing w:val="23"/>
          <w:sz w:val="24"/>
          <w:szCs w:val="24"/>
          <w14:textFill>
            <w14:solidFill>
              <w14:schemeClr w14:val="tx1"/>
            </w14:solidFill>
          </w14:textFill>
        </w:rPr>
        <w:t>（</w:t>
      </w:r>
      <w:r>
        <w:rPr>
          <w:rFonts w:hint="default" w:ascii="Times New Roman" w:hAnsi="Times New Roman" w:eastAsia="方正仿宋_GBK" w:cs="Times New Roman"/>
          <w:color w:val="000000" w:themeColor="text1"/>
          <w:spacing w:val="23"/>
          <w:sz w:val="24"/>
          <w:szCs w:val="24"/>
          <w:lang w:eastAsia="zh-CN"/>
          <w14:textFill>
            <w14:solidFill>
              <w14:schemeClr w14:val="tx1"/>
            </w14:solidFill>
          </w14:textFill>
        </w:rPr>
        <w:t>三</w:t>
      </w:r>
      <w:r>
        <w:rPr>
          <w:rFonts w:hint="default" w:ascii="Times New Roman" w:hAnsi="Times New Roman" w:eastAsia="方正仿宋_GBK" w:cs="Times New Roman"/>
          <w:color w:val="000000" w:themeColor="text1"/>
          <w:spacing w:val="23"/>
          <w:sz w:val="24"/>
          <w:szCs w:val="24"/>
          <w14:textFill>
            <w14:solidFill>
              <w14:schemeClr w14:val="tx1"/>
            </w14:solidFill>
          </w14:textFill>
        </w:rPr>
        <w:t>）推介书格式要求：PDF扫描件（需盖章）1份+可编辑资料1份（word版本），以邮件发送。多个产品需分别提供报名资料，资料详见后附“产品推介书”。</w:t>
      </w:r>
    </w:p>
    <w:p w14:paraId="571B5C1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72" w:firstLineChars="200"/>
        <w:jc w:val="left"/>
        <w:textAlignment w:val="auto"/>
        <w:rPr>
          <w:rFonts w:hint="default" w:ascii="Times New Roman" w:hAnsi="Times New Roman" w:eastAsia="方正仿宋_GBK" w:cs="Times New Roman"/>
          <w:color w:val="000000" w:themeColor="text1"/>
          <w:spacing w:val="23"/>
          <w:sz w:val="24"/>
          <w:szCs w:val="24"/>
          <w14:textFill>
            <w14:solidFill>
              <w14:schemeClr w14:val="tx1"/>
            </w14:solidFill>
          </w14:textFill>
        </w:rPr>
      </w:pPr>
      <w:r>
        <w:rPr>
          <w:rFonts w:hint="default" w:ascii="Times New Roman" w:hAnsi="Times New Roman" w:eastAsia="方正仿宋_GBK" w:cs="Times New Roman"/>
          <w:color w:val="000000" w:themeColor="text1"/>
          <w:spacing w:val="23"/>
          <w:sz w:val="24"/>
          <w:szCs w:val="24"/>
          <w14:textFill>
            <w14:solidFill>
              <w14:schemeClr w14:val="tx1"/>
            </w14:solidFill>
          </w14:textFill>
        </w:rPr>
        <w:t>（</w:t>
      </w:r>
      <w:r>
        <w:rPr>
          <w:rFonts w:hint="default" w:ascii="Times New Roman" w:hAnsi="Times New Roman" w:eastAsia="方正仿宋_GBK" w:cs="Times New Roman"/>
          <w:color w:val="000000" w:themeColor="text1"/>
          <w:spacing w:val="23"/>
          <w:sz w:val="24"/>
          <w:szCs w:val="24"/>
          <w:lang w:val="en-US" w:eastAsia="zh-CN"/>
          <w14:textFill>
            <w14:solidFill>
              <w14:schemeClr w14:val="tx1"/>
            </w14:solidFill>
          </w14:textFill>
        </w:rPr>
        <w:t>四</w:t>
      </w:r>
      <w:r>
        <w:rPr>
          <w:rFonts w:hint="default" w:ascii="Times New Roman" w:hAnsi="Times New Roman" w:eastAsia="方正仿宋_GBK" w:cs="Times New Roman"/>
          <w:color w:val="000000" w:themeColor="text1"/>
          <w:spacing w:val="23"/>
          <w:sz w:val="24"/>
          <w:szCs w:val="24"/>
          <w14:textFill>
            <w14:solidFill>
              <w14:schemeClr w14:val="tx1"/>
            </w14:solidFill>
          </w14:textFill>
        </w:rPr>
        <w:t>）推介书上传方式：线上报名</w:t>
      </w:r>
      <w:r>
        <w:rPr>
          <w:rFonts w:hint="default" w:ascii="Times New Roman" w:hAnsi="Times New Roman" w:eastAsia="方正仿宋_GBK" w:cs="Times New Roman"/>
          <w:color w:val="000000" w:themeColor="text1"/>
          <w:spacing w:val="23"/>
          <w:sz w:val="24"/>
          <w:szCs w:val="24"/>
          <w:lang w:eastAsia="zh-CN"/>
          <w14:textFill>
            <w14:solidFill>
              <w14:schemeClr w14:val="tx1"/>
            </w14:solidFill>
          </w14:textFill>
        </w:rPr>
        <w:t>，</w:t>
      </w:r>
      <w:r>
        <w:rPr>
          <w:rFonts w:hint="default" w:ascii="Times New Roman" w:hAnsi="Times New Roman" w:eastAsia="方正仿宋_GBK" w:cs="Times New Roman"/>
          <w:color w:val="000000" w:themeColor="text1"/>
          <w:spacing w:val="23"/>
          <w:sz w:val="24"/>
          <w:szCs w:val="24"/>
          <w14:textFill>
            <w14:solidFill>
              <w14:schemeClr w14:val="tx1"/>
            </w14:solidFill>
          </w14:textFill>
        </w:rPr>
        <w:t>按要求将产品推介书相关材料发至指定邮箱（</w:t>
      </w:r>
      <w:r>
        <w:rPr>
          <w:rFonts w:hint="default" w:ascii="Times New Roman" w:hAnsi="Times New Roman" w:eastAsia="方正仿宋_GBK" w:cs="Times New Roman"/>
          <w:color w:val="auto"/>
          <w:sz w:val="24"/>
          <w:szCs w:val="24"/>
        </w:rPr>
        <w:t>hhyyzwk2024@126.com</w:t>
      </w:r>
      <w:r>
        <w:rPr>
          <w:rFonts w:hint="default" w:ascii="Times New Roman" w:hAnsi="Times New Roman" w:eastAsia="方正仿宋_GBK" w:cs="Times New Roman"/>
          <w:color w:val="000000" w:themeColor="text1"/>
          <w:spacing w:val="23"/>
          <w:sz w:val="24"/>
          <w:szCs w:val="24"/>
          <w14:textFill>
            <w14:solidFill>
              <w14:schemeClr w14:val="tx1"/>
            </w14:solidFill>
          </w14:textFill>
        </w:rPr>
        <w:t>）。邮件标题格式：“设备序号</w:t>
      </w:r>
      <w:r>
        <w:rPr>
          <w:rFonts w:hint="eastAsia" w:ascii="Times New Roman" w:hAnsi="Times New Roman" w:eastAsia="方正仿宋_GBK" w:cs="Times New Roman"/>
          <w:color w:val="000000" w:themeColor="text1"/>
          <w:spacing w:val="23"/>
          <w:sz w:val="24"/>
          <w:szCs w:val="24"/>
          <w:lang w:eastAsia="zh-CN"/>
          <w14:textFill>
            <w14:solidFill>
              <w14:schemeClr w14:val="tx1"/>
            </w14:solidFill>
          </w14:textFill>
        </w:rPr>
        <w:t>－</w:t>
      </w:r>
      <w:r>
        <w:rPr>
          <w:rFonts w:hint="default" w:ascii="Times New Roman" w:hAnsi="Times New Roman" w:eastAsia="方正仿宋_GBK" w:cs="Times New Roman"/>
          <w:color w:val="000000" w:themeColor="text1"/>
          <w:spacing w:val="23"/>
          <w:sz w:val="24"/>
          <w:szCs w:val="24"/>
          <w14:textFill>
            <w14:solidFill>
              <w14:schemeClr w14:val="tx1"/>
            </w14:solidFill>
          </w14:textFill>
        </w:rPr>
        <w:t>设备名称</w:t>
      </w:r>
      <w:r>
        <w:rPr>
          <w:rFonts w:hint="eastAsia" w:ascii="Times New Roman" w:hAnsi="Times New Roman" w:eastAsia="方正仿宋_GBK" w:cs="Times New Roman"/>
          <w:color w:val="000000" w:themeColor="text1"/>
          <w:spacing w:val="23"/>
          <w:sz w:val="24"/>
          <w:szCs w:val="24"/>
          <w:lang w:eastAsia="zh-CN"/>
          <w14:textFill>
            <w14:solidFill>
              <w14:schemeClr w14:val="tx1"/>
            </w14:solidFill>
          </w14:textFill>
        </w:rPr>
        <w:t>－</w:t>
      </w:r>
      <w:r>
        <w:rPr>
          <w:rFonts w:hint="default" w:ascii="Times New Roman" w:hAnsi="Times New Roman" w:eastAsia="方正仿宋_GBK" w:cs="Times New Roman"/>
          <w:color w:val="000000" w:themeColor="text1"/>
          <w:spacing w:val="23"/>
          <w:sz w:val="24"/>
          <w:szCs w:val="24"/>
          <w14:textFill>
            <w14:solidFill>
              <w14:schemeClr w14:val="tx1"/>
            </w14:solidFill>
          </w14:textFill>
        </w:rPr>
        <w:t>品牌</w:t>
      </w:r>
      <w:r>
        <w:rPr>
          <w:rFonts w:hint="eastAsia" w:ascii="Times New Roman" w:hAnsi="Times New Roman" w:eastAsia="方正仿宋_GBK" w:cs="Times New Roman"/>
          <w:color w:val="000000" w:themeColor="text1"/>
          <w:spacing w:val="23"/>
          <w:sz w:val="24"/>
          <w:szCs w:val="24"/>
          <w:lang w:eastAsia="zh-CN"/>
          <w14:textFill>
            <w14:solidFill>
              <w14:schemeClr w14:val="tx1"/>
            </w14:solidFill>
          </w14:textFill>
        </w:rPr>
        <w:t>－</w:t>
      </w:r>
      <w:r>
        <w:rPr>
          <w:rFonts w:hint="default" w:ascii="Times New Roman" w:hAnsi="Times New Roman" w:eastAsia="方正仿宋_GBK" w:cs="Times New Roman"/>
          <w:color w:val="000000" w:themeColor="text1"/>
          <w:spacing w:val="23"/>
          <w:sz w:val="24"/>
          <w:szCs w:val="24"/>
          <w14:textFill>
            <w14:solidFill>
              <w14:schemeClr w14:val="tx1"/>
            </w14:solidFill>
          </w14:textFill>
        </w:rPr>
        <w:t>报送单位名称”，设备序号以“调查项目”表中的序号为准。</w:t>
      </w:r>
    </w:p>
    <w:p w14:paraId="3A499BC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72" w:firstLineChars="200"/>
        <w:jc w:val="left"/>
        <w:textAlignment w:val="auto"/>
        <w:rPr>
          <w:rFonts w:hint="default" w:ascii="Times New Roman" w:hAnsi="Times New Roman" w:eastAsia="方正仿宋_GBK" w:cs="Times New Roman"/>
          <w:color w:val="000000" w:themeColor="text1"/>
          <w:spacing w:val="23"/>
          <w:sz w:val="24"/>
          <w:szCs w:val="24"/>
          <w14:textFill>
            <w14:solidFill>
              <w14:schemeClr w14:val="tx1"/>
            </w14:solidFill>
          </w14:textFill>
        </w:rPr>
      </w:pPr>
      <w:r>
        <w:rPr>
          <w:rFonts w:hint="default" w:ascii="Times New Roman" w:hAnsi="Times New Roman" w:eastAsia="方正仿宋_GBK" w:cs="Times New Roman"/>
          <w:color w:val="000000" w:themeColor="text1"/>
          <w:spacing w:val="23"/>
          <w:sz w:val="24"/>
          <w:szCs w:val="24"/>
          <w14:textFill>
            <w14:solidFill>
              <w14:schemeClr w14:val="tx1"/>
            </w14:solidFill>
          </w14:textFill>
        </w:rPr>
        <w:t>（</w:t>
      </w:r>
      <w:r>
        <w:rPr>
          <w:rFonts w:hint="default" w:ascii="Times New Roman" w:hAnsi="Times New Roman" w:eastAsia="方正仿宋_GBK" w:cs="Times New Roman"/>
          <w:color w:val="000000" w:themeColor="text1"/>
          <w:spacing w:val="23"/>
          <w:sz w:val="24"/>
          <w:szCs w:val="24"/>
          <w:lang w:val="en-US" w:eastAsia="zh-CN"/>
          <w14:textFill>
            <w14:solidFill>
              <w14:schemeClr w14:val="tx1"/>
            </w14:solidFill>
          </w14:textFill>
        </w:rPr>
        <w:t>五</w:t>
      </w:r>
      <w:r>
        <w:rPr>
          <w:rFonts w:hint="default" w:ascii="Times New Roman" w:hAnsi="Times New Roman" w:eastAsia="方正仿宋_GBK" w:cs="Times New Roman"/>
          <w:color w:val="000000" w:themeColor="text1"/>
          <w:spacing w:val="23"/>
          <w:sz w:val="24"/>
          <w:szCs w:val="24"/>
          <w14:textFill>
            <w14:solidFill>
              <w14:schemeClr w14:val="tx1"/>
            </w14:solidFill>
          </w14:textFill>
        </w:rPr>
        <w:t>）线下阳光推介会需提供3份盖章版推介书纸质材料。</w:t>
      </w:r>
    </w:p>
    <w:p w14:paraId="4ADD082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72" w:firstLineChars="200"/>
        <w:jc w:val="left"/>
        <w:textAlignment w:val="auto"/>
        <w:rPr>
          <w:rFonts w:hint="default" w:ascii="Times New Roman" w:hAnsi="Times New Roman" w:eastAsia="方正仿宋_GBK" w:cs="Times New Roman"/>
          <w:color w:val="000000" w:themeColor="text1"/>
          <w:spacing w:val="23"/>
          <w:sz w:val="24"/>
          <w:szCs w:val="24"/>
          <w14:textFill>
            <w14:solidFill>
              <w14:schemeClr w14:val="tx1"/>
            </w14:solidFill>
          </w14:textFill>
        </w:rPr>
      </w:pPr>
      <w:r>
        <w:rPr>
          <w:rFonts w:hint="default" w:ascii="Times New Roman" w:hAnsi="Times New Roman" w:eastAsia="方正仿宋_GBK" w:cs="Times New Roman"/>
          <w:color w:val="000000" w:themeColor="text1"/>
          <w:spacing w:val="23"/>
          <w:sz w:val="24"/>
          <w:szCs w:val="24"/>
          <w14:textFill>
            <w14:solidFill>
              <w14:schemeClr w14:val="tx1"/>
            </w14:solidFill>
          </w14:textFill>
        </w:rPr>
        <w:t>（</w:t>
      </w:r>
      <w:r>
        <w:rPr>
          <w:rFonts w:hint="default" w:ascii="Times New Roman" w:hAnsi="Times New Roman" w:eastAsia="方正仿宋_GBK" w:cs="Times New Roman"/>
          <w:color w:val="000000" w:themeColor="text1"/>
          <w:spacing w:val="23"/>
          <w:sz w:val="24"/>
          <w:szCs w:val="24"/>
          <w:lang w:eastAsia="zh-CN"/>
          <w14:textFill>
            <w14:solidFill>
              <w14:schemeClr w14:val="tx1"/>
            </w14:solidFill>
          </w14:textFill>
        </w:rPr>
        <w:t>六</w:t>
      </w:r>
      <w:r>
        <w:rPr>
          <w:rFonts w:hint="default" w:ascii="Times New Roman" w:hAnsi="Times New Roman" w:eastAsia="方正仿宋_GBK" w:cs="Times New Roman"/>
          <w:color w:val="000000" w:themeColor="text1"/>
          <w:spacing w:val="23"/>
          <w:sz w:val="24"/>
          <w:szCs w:val="24"/>
          <w14:textFill>
            <w14:solidFill>
              <w14:schemeClr w14:val="tx1"/>
            </w14:solidFill>
          </w14:textFill>
        </w:rPr>
        <w:t>）注意事项：供应商递交的推介书须按推介书要求的格式和顺序排列，否则视为不合格，视作无效报名。</w:t>
      </w:r>
    </w:p>
    <w:p w14:paraId="40E3826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72" w:firstLineChars="200"/>
        <w:jc w:val="left"/>
        <w:textAlignment w:val="auto"/>
        <w:rPr>
          <w:rFonts w:hint="default" w:ascii="Times New Roman" w:hAnsi="Times New Roman" w:eastAsia="方正仿宋_GBK" w:cs="Times New Roman"/>
          <w:color w:val="000000" w:themeColor="text1"/>
          <w:spacing w:val="23"/>
          <w:sz w:val="24"/>
          <w:szCs w:val="24"/>
          <w14:textFill>
            <w14:solidFill>
              <w14:schemeClr w14:val="tx1"/>
            </w14:solidFill>
          </w14:textFill>
        </w:rPr>
      </w:pPr>
      <w:r>
        <w:rPr>
          <w:rFonts w:hint="default" w:ascii="Times New Roman" w:hAnsi="Times New Roman" w:eastAsia="方正仿宋_GBK" w:cs="Times New Roman"/>
          <w:color w:val="000000" w:themeColor="text1"/>
          <w:spacing w:val="23"/>
          <w:sz w:val="24"/>
          <w:szCs w:val="24"/>
          <w14:textFill>
            <w14:solidFill>
              <w14:schemeClr w14:val="tx1"/>
            </w14:solidFill>
          </w14:textFill>
        </w:rPr>
        <w:t>（</w:t>
      </w:r>
      <w:r>
        <w:rPr>
          <w:rFonts w:hint="default" w:ascii="Times New Roman" w:hAnsi="Times New Roman" w:eastAsia="方正仿宋_GBK" w:cs="Times New Roman"/>
          <w:color w:val="000000" w:themeColor="text1"/>
          <w:spacing w:val="23"/>
          <w:sz w:val="24"/>
          <w:szCs w:val="24"/>
          <w:lang w:val="en-US" w:eastAsia="zh-CN"/>
          <w14:textFill>
            <w14:solidFill>
              <w14:schemeClr w14:val="tx1"/>
            </w14:solidFill>
          </w14:textFill>
        </w:rPr>
        <w:t>七</w:t>
      </w:r>
      <w:r>
        <w:rPr>
          <w:rFonts w:hint="default" w:ascii="Times New Roman" w:hAnsi="Times New Roman" w:eastAsia="方正仿宋_GBK" w:cs="Times New Roman"/>
          <w:color w:val="000000" w:themeColor="text1"/>
          <w:spacing w:val="23"/>
          <w:sz w:val="24"/>
          <w:szCs w:val="24"/>
          <w14:textFill>
            <w14:solidFill>
              <w14:schemeClr w14:val="tx1"/>
            </w14:solidFill>
          </w14:textFill>
        </w:rPr>
        <w:t>）现场推介地点：重庆市红十字会医院（重庆市两江新区嘉陵一村1号）2号楼1楼眼科会议室。</w:t>
      </w:r>
    </w:p>
    <w:p w14:paraId="7CC632C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72" w:firstLineChars="200"/>
        <w:jc w:val="left"/>
        <w:textAlignment w:val="auto"/>
        <w:rPr>
          <w:rFonts w:hint="default" w:ascii="Times New Roman" w:hAnsi="Times New Roman" w:eastAsia="方正仿宋_GBK" w:cs="Times New Roman"/>
          <w:color w:val="000000" w:themeColor="text1"/>
          <w:spacing w:val="23"/>
          <w:sz w:val="24"/>
          <w:szCs w:val="24"/>
          <w14:textFill>
            <w14:solidFill>
              <w14:schemeClr w14:val="tx1"/>
            </w14:solidFill>
          </w14:textFill>
        </w:rPr>
      </w:pPr>
      <w:r>
        <w:rPr>
          <w:rFonts w:hint="default" w:ascii="Times New Roman" w:hAnsi="Times New Roman" w:eastAsia="方正仿宋_GBK" w:cs="Times New Roman"/>
          <w:color w:val="000000" w:themeColor="text1"/>
          <w:spacing w:val="23"/>
          <w:sz w:val="24"/>
          <w:szCs w:val="24"/>
          <w14:textFill>
            <w14:solidFill>
              <w14:schemeClr w14:val="tx1"/>
            </w14:solidFill>
          </w14:textFill>
        </w:rPr>
        <w:t>（</w:t>
      </w:r>
      <w:r>
        <w:rPr>
          <w:rFonts w:hint="default" w:ascii="Times New Roman" w:hAnsi="Times New Roman" w:eastAsia="方正仿宋_GBK" w:cs="Times New Roman"/>
          <w:color w:val="000000" w:themeColor="text1"/>
          <w:spacing w:val="23"/>
          <w:sz w:val="24"/>
          <w:szCs w:val="24"/>
          <w:lang w:val="en-US" w:eastAsia="zh-CN"/>
          <w14:textFill>
            <w14:solidFill>
              <w14:schemeClr w14:val="tx1"/>
            </w14:solidFill>
          </w14:textFill>
        </w:rPr>
        <w:t>八</w:t>
      </w:r>
      <w:r>
        <w:rPr>
          <w:rFonts w:hint="default" w:ascii="Times New Roman" w:hAnsi="Times New Roman" w:eastAsia="方正仿宋_GBK" w:cs="Times New Roman"/>
          <w:color w:val="000000" w:themeColor="text1"/>
          <w:spacing w:val="23"/>
          <w:sz w:val="24"/>
          <w:szCs w:val="24"/>
          <w14:textFill>
            <w14:solidFill>
              <w14:schemeClr w14:val="tx1"/>
            </w14:solidFill>
          </w14:textFill>
        </w:rPr>
        <w:t>）推介方式：</w:t>
      </w:r>
    </w:p>
    <w:p w14:paraId="2A2CC99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72" w:firstLineChars="200"/>
        <w:jc w:val="left"/>
        <w:textAlignment w:val="auto"/>
        <w:rPr>
          <w:rFonts w:hint="default" w:ascii="Times New Roman" w:hAnsi="Times New Roman" w:eastAsia="方正仿宋_GBK" w:cs="Times New Roman"/>
          <w:color w:val="000000" w:themeColor="text1"/>
          <w:spacing w:val="23"/>
          <w:sz w:val="24"/>
          <w:szCs w:val="24"/>
          <w14:textFill>
            <w14:solidFill>
              <w14:schemeClr w14:val="tx1"/>
            </w14:solidFill>
          </w14:textFill>
        </w:rPr>
      </w:pPr>
      <w:r>
        <w:rPr>
          <w:rFonts w:hint="default" w:ascii="Times New Roman" w:hAnsi="Times New Roman" w:eastAsia="方正仿宋_GBK" w:cs="Times New Roman"/>
          <w:color w:val="000000" w:themeColor="text1"/>
          <w:spacing w:val="23"/>
          <w:sz w:val="24"/>
          <w:szCs w:val="24"/>
          <w14:textFill>
            <w14:solidFill>
              <w14:schemeClr w14:val="tx1"/>
            </w14:solidFill>
          </w14:textFill>
        </w:rPr>
        <w:t>1）现场PPT演示介绍；</w:t>
      </w:r>
    </w:p>
    <w:p w14:paraId="48ECE75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72" w:firstLineChars="200"/>
        <w:jc w:val="left"/>
        <w:textAlignment w:val="auto"/>
        <w:rPr>
          <w:rFonts w:hint="default" w:ascii="Times New Roman" w:hAnsi="Times New Roman" w:eastAsia="方正仿宋_GBK" w:cs="Times New Roman"/>
          <w:color w:val="000000" w:themeColor="text1"/>
          <w:spacing w:val="23"/>
          <w:sz w:val="24"/>
          <w:szCs w:val="24"/>
          <w:lang w:val="en-US" w:eastAsia="zh-CN"/>
          <w14:textFill>
            <w14:solidFill>
              <w14:schemeClr w14:val="tx1"/>
            </w14:solidFill>
          </w14:textFill>
        </w:rPr>
      </w:pPr>
      <w:r>
        <w:rPr>
          <w:rFonts w:hint="default" w:ascii="Times New Roman" w:hAnsi="Times New Roman" w:eastAsia="方正仿宋_GBK" w:cs="Times New Roman"/>
          <w:color w:val="000000" w:themeColor="text1"/>
          <w:spacing w:val="23"/>
          <w:sz w:val="24"/>
          <w:szCs w:val="24"/>
          <w14:textFill>
            <w14:solidFill>
              <w14:schemeClr w14:val="tx1"/>
            </w14:solidFill>
          </w14:textFill>
        </w:rPr>
        <w:t>2）PPT内容需展示设备彩页、主要功能、用户、具体实施方案等核心内容</w:t>
      </w:r>
      <w:r>
        <w:rPr>
          <w:rFonts w:hint="default" w:ascii="Times New Roman" w:hAnsi="Times New Roman" w:eastAsia="方正仿宋_GBK" w:cs="Times New Roman"/>
          <w:color w:val="000000" w:themeColor="text1"/>
          <w:spacing w:val="23"/>
          <w:sz w:val="24"/>
          <w:szCs w:val="24"/>
          <w:lang w:val="en-US" w:eastAsia="zh-CN"/>
          <w14:textFill>
            <w14:solidFill>
              <w14:schemeClr w14:val="tx1"/>
            </w14:solidFill>
          </w14:textFill>
        </w:rPr>
        <w:t>；</w:t>
      </w:r>
    </w:p>
    <w:p w14:paraId="1E8470C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72" w:firstLineChars="200"/>
        <w:jc w:val="left"/>
        <w:textAlignment w:val="auto"/>
        <w:rPr>
          <w:rFonts w:hint="default" w:ascii="Times New Roman" w:hAnsi="Times New Roman" w:eastAsia="方正仿宋_GBK" w:cs="Times New Roman"/>
          <w:color w:val="000000" w:themeColor="text1"/>
          <w:spacing w:val="23"/>
          <w:sz w:val="24"/>
          <w:szCs w:val="24"/>
          <w14:textFill>
            <w14:solidFill>
              <w14:schemeClr w14:val="tx1"/>
            </w14:solidFill>
          </w14:textFill>
        </w:rPr>
      </w:pPr>
      <w:r>
        <w:rPr>
          <w:rFonts w:hint="default" w:ascii="Times New Roman" w:hAnsi="Times New Roman" w:eastAsia="方正仿宋_GBK" w:cs="Times New Roman"/>
          <w:color w:val="000000" w:themeColor="text1"/>
          <w:spacing w:val="23"/>
          <w:sz w:val="24"/>
          <w:szCs w:val="24"/>
          <w14:textFill>
            <w14:solidFill>
              <w14:schemeClr w14:val="tx1"/>
            </w14:solidFill>
          </w14:textFill>
        </w:rPr>
        <w:t>（</w:t>
      </w:r>
      <w:r>
        <w:rPr>
          <w:rFonts w:hint="default" w:ascii="Times New Roman" w:hAnsi="Times New Roman" w:eastAsia="方正仿宋_GBK" w:cs="Times New Roman"/>
          <w:color w:val="000000" w:themeColor="text1"/>
          <w:spacing w:val="23"/>
          <w:sz w:val="24"/>
          <w:szCs w:val="24"/>
          <w:lang w:val="en-US" w:eastAsia="zh-CN"/>
          <w14:textFill>
            <w14:solidFill>
              <w14:schemeClr w14:val="tx1"/>
            </w14:solidFill>
          </w14:textFill>
        </w:rPr>
        <w:t>九</w:t>
      </w:r>
      <w:r>
        <w:rPr>
          <w:rFonts w:hint="default" w:ascii="Times New Roman" w:hAnsi="Times New Roman" w:eastAsia="方正仿宋_GBK" w:cs="Times New Roman"/>
          <w:color w:val="000000" w:themeColor="text1"/>
          <w:spacing w:val="23"/>
          <w:sz w:val="24"/>
          <w:szCs w:val="24"/>
          <w14:textFill>
            <w14:solidFill>
              <w14:schemeClr w14:val="tx1"/>
            </w14:solidFill>
          </w14:textFill>
        </w:rPr>
        <w:t>）现场推介时间：2026年</w:t>
      </w:r>
      <w:r>
        <w:rPr>
          <w:rFonts w:hint="default" w:ascii="Times New Roman" w:hAnsi="Times New Roman" w:eastAsia="方正仿宋_GBK" w:cs="Times New Roman"/>
          <w:color w:val="000000" w:themeColor="text1"/>
          <w:spacing w:val="23"/>
          <w:sz w:val="24"/>
          <w:szCs w:val="24"/>
          <w:lang w:val="en-US" w:eastAsia="zh-CN"/>
          <w14:textFill>
            <w14:solidFill>
              <w14:schemeClr w14:val="tx1"/>
            </w14:solidFill>
          </w14:textFill>
        </w:rPr>
        <w:t>9</w:t>
      </w:r>
      <w:r>
        <w:rPr>
          <w:rFonts w:hint="default" w:ascii="Times New Roman" w:hAnsi="Times New Roman" w:eastAsia="方正仿宋_GBK" w:cs="Times New Roman"/>
          <w:color w:val="000000" w:themeColor="text1"/>
          <w:spacing w:val="23"/>
          <w:sz w:val="24"/>
          <w:szCs w:val="24"/>
          <w14:textFill>
            <w14:solidFill>
              <w14:schemeClr w14:val="tx1"/>
            </w14:solidFill>
          </w14:textFill>
        </w:rPr>
        <w:t>月</w:t>
      </w:r>
      <w:r>
        <w:rPr>
          <w:rFonts w:hint="default" w:ascii="Times New Roman" w:hAnsi="Times New Roman" w:eastAsia="方正仿宋_GBK" w:cs="Times New Roman"/>
          <w:color w:val="000000" w:themeColor="text1"/>
          <w:spacing w:val="23"/>
          <w:sz w:val="24"/>
          <w:szCs w:val="24"/>
          <w:lang w:val="en-US" w:eastAsia="zh-CN"/>
          <w14:textFill>
            <w14:solidFill>
              <w14:schemeClr w14:val="tx1"/>
            </w14:solidFill>
          </w14:textFill>
        </w:rPr>
        <w:t>28</w:t>
      </w:r>
      <w:r>
        <w:rPr>
          <w:rFonts w:hint="default" w:ascii="Times New Roman" w:hAnsi="Times New Roman" w:eastAsia="方正仿宋_GBK" w:cs="Times New Roman"/>
          <w:color w:val="000000" w:themeColor="text1"/>
          <w:spacing w:val="23"/>
          <w:sz w:val="24"/>
          <w:szCs w:val="24"/>
          <w14:textFill>
            <w14:solidFill>
              <w14:schemeClr w14:val="tx1"/>
            </w14:solidFill>
          </w14:textFill>
        </w:rPr>
        <w:t>日北京时间</w:t>
      </w:r>
      <w:r>
        <w:rPr>
          <w:rFonts w:hint="default" w:ascii="Times New Roman" w:hAnsi="Times New Roman" w:eastAsia="方正仿宋_GBK" w:cs="Times New Roman"/>
          <w:color w:val="000000" w:themeColor="text1"/>
          <w:spacing w:val="23"/>
          <w:sz w:val="24"/>
          <w:szCs w:val="24"/>
          <w:lang w:val="en-US" w:eastAsia="zh-CN"/>
          <w14:textFill>
            <w14:solidFill>
              <w14:schemeClr w14:val="tx1"/>
            </w14:solidFill>
          </w14:textFill>
        </w:rPr>
        <w:t>14</w:t>
      </w:r>
      <w:r>
        <w:rPr>
          <w:rFonts w:hint="default" w:ascii="Times New Roman" w:hAnsi="Times New Roman" w:eastAsia="方正仿宋_GBK" w:cs="Times New Roman"/>
          <w:color w:val="000000" w:themeColor="text1"/>
          <w:spacing w:val="23"/>
          <w:sz w:val="24"/>
          <w:szCs w:val="24"/>
          <w14:textFill>
            <w14:solidFill>
              <w14:schemeClr w14:val="tx1"/>
            </w14:solidFill>
          </w14:textFill>
        </w:rPr>
        <w:t>:</w:t>
      </w:r>
      <w:r>
        <w:rPr>
          <w:rFonts w:hint="default" w:ascii="Times New Roman" w:hAnsi="Times New Roman" w:eastAsia="方正仿宋_GBK" w:cs="Times New Roman"/>
          <w:color w:val="000000" w:themeColor="text1"/>
          <w:spacing w:val="23"/>
          <w:sz w:val="24"/>
          <w:szCs w:val="24"/>
          <w:lang w:val="en-US" w:eastAsia="zh-CN"/>
          <w14:textFill>
            <w14:solidFill>
              <w14:schemeClr w14:val="tx1"/>
            </w14:solidFill>
          </w14:textFill>
        </w:rPr>
        <w:t>00</w:t>
      </w:r>
      <w:r>
        <w:rPr>
          <w:rFonts w:hint="default" w:ascii="Times New Roman" w:hAnsi="Times New Roman" w:eastAsia="方正仿宋_GBK" w:cs="Times New Roman"/>
          <w:color w:val="000000" w:themeColor="text1"/>
          <w:spacing w:val="23"/>
          <w:sz w:val="24"/>
          <w:szCs w:val="24"/>
          <w14:textFill>
            <w14:solidFill>
              <w14:schemeClr w14:val="tx1"/>
            </w14:solidFill>
          </w14:textFill>
        </w:rPr>
        <w:t>开始。</w:t>
      </w:r>
    </w:p>
    <w:p w14:paraId="6896131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72" w:firstLineChars="200"/>
        <w:jc w:val="left"/>
        <w:textAlignment w:val="auto"/>
        <w:rPr>
          <w:rFonts w:hint="default" w:ascii="Times New Roman" w:hAnsi="Times New Roman" w:eastAsia="方正仿宋_GBK" w:cs="Times New Roman"/>
          <w:color w:val="000000" w:themeColor="text1"/>
          <w:spacing w:val="23"/>
          <w:sz w:val="24"/>
          <w:szCs w:val="24"/>
          <w14:textFill>
            <w14:solidFill>
              <w14:schemeClr w14:val="tx1"/>
            </w14:solidFill>
          </w14:textFill>
        </w:rPr>
      </w:pPr>
      <w:r>
        <w:rPr>
          <w:rFonts w:hint="default" w:ascii="Times New Roman" w:hAnsi="Times New Roman" w:eastAsia="方正仿宋_GBK" w:cs="Times New Roman"/>
          <w:color w:val="000000" w:themeColor="text1"/>
          <w:spacing w:val="23"/>
          <w:sz w:val="24"/>
          <w:szCs w:val="24"/>
          <w14:textFill>
            <w14:solidFill>
              <w14:schemeClr w14:val="tx1"/>
            </w14:solidFill>
          </w14:textFill>
        </w:rPr>
        <w:t>（</w:t>
      </w:r>
      <w:r>
        <w:rPr>
          <w:rFonts w:hint="default" w:ascii="Times New Roman" w:hAnsi="Times New Roman" w:eastAsia="方正仿宋_GBK" w:cs="Times New Roman"/>
          <w:color w:val="000000" w:themeColor="text1"/>
          <w:spacing w:val="23"/>
          <w:sz w:val="24"/>
          <w:szCs w:val="24"/>
          <w:lang w:val="en-US" w:eastAsia="zh-CN"/>
          <w14:textFill>
            <w14:solidFill>
              <w14:schemeClr w14:val="tx1"/>
            </w14:solidFill>
          </w14:textFill>
        </w:rPr>
        <w:t>十</w:t>
      </w:r>
      <w:r>
        <w:rPr>
          <w:rFonts w:hint="default" w:ascii="Times New Roman" w:hAnsi="Times New Roman" w:eastAsia="方正仿宋_GBK" w:cs="Times New Roman"/>
          <w:color w:val="000000" w:themeColor="text1"/>
          <w:spacing w:val="23"/>
          <w:sz w:val="24"/>
          <w:szCs w:val="24"/>
          <w14:textFill>
            <w14:solidFill>
              <w14:schemeClr w14:val="tx1"/>
            </w14:solidFill>
          </w14:textFill>
        </w:rPr>
        <w:t>）采购人联系方式：</w:t>
      </w:r>
    </w:p>
    <w:p w14:paraId="02068F3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72" w:firstLineChars="200"/>
        <w:jc w:val="left"/>
        <w:textAlignment w:val="auto"/>
        <w:rPr>
          <w:rFonts w:hint="default" w:ascii="Times New Roman" w:hAnsi="Times New Roman" w:eastAsia="方正仿宋_GBK" w:cs="Times New Roman"/>
          <w:color w:val="000000" w:themeColor="text1"/>
          <w:spacing w:val="23"/>
          <w:sz w:val="24"/>
          <w:szCs w:val="24"/>
          <w14:textFill>
            <w14:solidFill>
              <w14:schemeClr w14:val="tx1"/>
            </w14:solidFill>
          </w14:textFill>
        </w:rPr>
      </w:pPr>
      <w:r>
        <w:rPr>
          <w:rFonts w:hint="default" w:ascii="Times New Roman" w:hAnsi="Times New Roman" w:eastAsia="方正仿宋_GBK" w:cs="Times New Roman"/>
          <w:color w:val="000000" w:themeColor="text1"/>
          <w:spacing w:val="23"/>
          <w:sz w:val="24"/>
          <w:szCs w:val="24"/>
          <w14:textFill>
            <w14:solidFill>
              <w14:schemeClr w14:val="tx1"/>
            </w14:solidFill>
          </w14:textFill>
        </w:rPr>
        <w:t>联系人：张老师、刘老师、赖老师    联系电话：023-88519215。</w:t>
      </w:r>
    </w:p>
    <w:p w14:paraId="58304F51">
      <w:pPr>
        <w:keepNext w:val="0"/>
        <w:keepLines w:val="0"/>
        <w:pageBreakBefore w:val="0"/>
        <w:numPr>
          <w:ilvl w:val="0"/>
          <w:numId w:val="0"/>
        </w:numPr>
        <w:kinsoku/>
        <w:wordWrap/>
        <w:overflowPunct/>
        <w:topLinePunct w:val="0"/>
        <w:autoSpaceDE/>
        <w:autoSpaceDN/>
        <w:bidi w:val="0"/>
        <w:adjustRightInd/>
        <w:snapToGrid/>
        <w:spacing w:line="560" w:lineRule="exact"/>
        <w:ind w:firstLine="482" w:firstLineChars="200"/>
        <w:jc w:val="left"/>
        <w:textAlignment w:val="auto"/>
        <w:rPr>
          <w:rFonts w:hint="default" w:ascii="Times New Roman" w:hAnsi="Times New Roman" w:eastAsia="方正仿宋_GBK" w:cs="Times New Roman"/>
          <w:b/>
          <w:bCs/>
          <w:kern w:val="2"/>
          <w:sz w:val="24"/>
          <w:szCs w:val="24"/>
          <w:lang w:val="en-US" w:eastAsia="zh-CN" w:bidi="ar-SA"/>
        </w:rPr>
      </w:pPr>
      <w:r>
        <w:rPr>
          <w:rFonts w:hint="default" w:ascii="Times New Roman" w:hAnsi="Times New Roman" w:eastAsia="方正仿宋_GBK" w:cs="Times New Roman"/>
          <w:b/>
          <w:bCs/>
          <w:kern w:val="2"/>
          <w:sz w:val="24"/>
          <w:szCs w:val="24"/>
          <w:lang w:val="en-US" w:eastAsia="zh-CN" w:bidi="ar-SA"/>
        </w:rPr>
        <w:t>七、报名企业资质要求（</w:t>
      </w:r>
      <w:r>
        <w:rPr>
          <w:rFonts w:hint="eastAsia" w:ascii="Times New Roman" w:hAnsi="Times New Roman" w:eastAsia="方正仿宋_GBK" w:cs="Times New Roman"/>
          <w:b/>
          <w:bCs/>
          <w:kern w:val="2"/>
          <w:sz w:val="24"/>
          <w:szCs w:val="24"/>
          <w:lang w:val="en-US" w:eastAsia="zh-CN" w:bidi="ar-SA"/>
        </w:rPr>
        <w:t>复印件并加盖</w:t>
      </w:r>
      <w:r>
        <w:rPr>
          <w:rFonts w:hint="default" w:ascii="Times New Roman" w:hAnsi="Times New Roman" w:eastAsia="方正仿宋_GBK" w:cs="Times New Roman"/>
          <w:b/>
          <w:bCs/>
          <w:kern w:val="2"/>
          <w:sz w:val="24"/>
          <w:szCs w:val="24"/>
          <w:lang w:val="en-US" w:eastAsia="zh-CN" w:bidi="ar-SA"/>
        </w:rPr>
        <w:t>公章）：</w:t>
      </w:r>
    </w:p>
    <w:p w14:paraId="5C7E1C1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72" w:firstLineChars="200"/>
        <w:jc w:val="left"/>
        <w:textAlignment w:val="auto"/>
        <w:rPr>
          <w:rFonts w:hint="default" w:ascii="Times New Roman" w:hAnsi="Times New Roman" w:eastAsia="方正仿宋_GBK" w:cs="Times New Roman"/>
          <w:color w:val="000000" w:themeColor="text1"/>
          <w:spacing w:val="23"/>
          <w:sz w:val="24"/>
          <w:szCs w:val="24"/>
          <w:lang w:val="en-US" w:eastAsia="zh-CN"/>
          <w14:textFill>
            <w14:solidFill>
              <w14:schemeClr w14:val="tx1"/>
            </w14:solidFill>
          </w14:textFill>
        </w:rPr>
      </w:pPr>
      <w:r>
        <w:rPr>
          <w:rFonts w:hint="default" w:ascii="Times New Roman" w:hAnsi="Times New Roman" w:eastAsia="方正仿宋_GBK" w:cs="Times New Roman"/>
          <w:color w:val="000000" w:themeColor="text1"/>
          <w:spacing w:val="23"/>
          <w:sz w:val="24"/>
          <w:szCs w:val="24"/>
          <w:lang w:val="en-US" w:eastAsia="zh-CN"/>
          <w14:textFill>
            <w14:solidFill>
              <w14:schemeClr w14:val="tx1"/>
            </w14:solidFill>
          </w14:textFill>
        </w:rPr>
        <w:t>（一）具有独立法人资格并具有相关经营范围。</w:t>
      </w:r>
    </w:p>
    <w:p w14:paraId="01E2532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72" w:firstLineChars="200"/>
        <w:jc w:val="left"/>
        <w:textAlignment w:val="auto"/>
        <w:rPr>
          <w:rFonts w:hint="default" w:ascii="Times New Roman" w:hAnsi="Times New Roman" w:eastAsia="方正仿宋_GBK" w:cs="Times New Roman"/>
          <w:color w:val="000000" w:themeColor="text1"/>
          <w:spacing w:val="23"/>
          <w:sz w:val="24"/>
          <w:szCs w:val="24"/>
          <w:lang w:val="en-US" w:eastAsia="zh-CN"/>
          <w14:textFill>
            <w14:solidFill>
              <w14:schemeClr w14:val="tx1"/>
            </w14:solidFill>
          </w14:textFill>
        </w:rPr>
      </w:pPr>
      <w:r>
        <w:rPr>
          <w:rFonts w:hint="default" w:ascii="Times New Roman" w:hAnsi="Times New Roman" w:eastAsia="方正仿宋_GBK" w:cs="Times New Roman"/>
          <w:color w:val="000000" w:themeColor="text1"/>
          <w:spacing w:val="23"/>
          <w:sz w:val="24"/>
          <w:szCs w:val="24"/>
          <w:lang w:val="en-US" w:eastAsia="zh-CN"/>
          <w14:textFill>
            <w14:solidFill>
              <w14:schemeClr w14:val="tx1"/>
            </w14:solidFill>
          </w14:textFill>
        </w:rPr>
        <w:t>（二）提供所投产品有效的《医疗器械产品注册证》（如有）。</w:t>
      </w:r>
    </w:p>
    <w:p w14:paraId="2655663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72" w:firstLineChars="200"/>
        <w:jc w:val="left"/>
        <w:textAlignment w:val="auto"/>
        <w:rPr>
          <w:rFonts w:hint="default" w:ascii="Times New Roman" w:hAnsi="Times New Roman" w:eastAsia="方正仿宋_GBK" w:cs="Times New Roman"/>
          <w:color w:val="000000" w:themeColor="text1"/>
          <w:spacing w:val="23"/>
          <w:sz w:val="24"/>
          <w:szCs w:val="24"/>
          <w:lang w:val="en-US" w:eastAsia="zh-CN"/>
          <w14:textFill>
            <w14:solidFill>
              <w14:schemeClr w14:val="tx1"/>
            </w14:solidFill>
          </w14:textFill>
        </w:rPr>
      </w:pPr>
      <w:r>
        <w:rPr>
          <w:rFonts w:hint="default" w:ascii="Times New Roman" w:hAnsi="Times New Roman" w:eastAsia="方正仿宋_GBK" w:cs="Times New Roman"/>
          <w:color w:val="000000" w:themeColor="text1"/>
          <w:spacing w:val="23"/>
          <w:sz w:val="24"/>
          <w:szCs w:val="24"/>
          <w:lang w:val="en-US" w:eastAsia="zh-CN"/>
          <w14:textFill>
            <w14:solidFill>
              <w14:schemeClr w14:val="tx1"/>
            </w14:solidFill>
          </w14:textFill>
        </w:rPr>
        <w:t>（三）所投产品的生产企业须提供《医疗器械生产企业许可证》，生产范围包含该产品；洽谈产品的代理商或供应商，须提供《医疗器械经营许可证》，且经营范围包含该产品（如有）。</w:t>
      </w:r>
    </w:p>
    <w:p w14:paraId="1960C89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72" w:firstLineChars="200"/>
        <w:jc w:val="left"/>
        <w:textAlignment w:val="auto"/>
        <w:rPr>
          <w:rFonts w:hint="default" w:ascii="Times New Roman" w:hAnsi="Times New Roman" w:eastAsia="方正仿宋_GBK" w:cs="Times New Roman"/>
          <w:color w:val="000000" w:themeColor="text1"/>
          <w:spacing w:val="23"/>
          <w:sz w:val="24"/>
          <w:szCs w:val="24"/>
          <w:lang w:val="en-US" w:eastAsia="zh-CN"/>
          <w14:textFill>
            <w14:solidFill>
              <w14:schemeClr w14:val="tx1"/>
            </w14:solidFill>
          </w14:textFill>
        </w:rPr>
      </w:pPr>
      <w:r>
        <w:rPr>
          <w:rFonts w:hint="default" w:ascii="Times New Roman" w:hAnsi="Times New Roman" w:eastAsia="方正仿宋_GBK" w:cs="Times New Roman"/>
          <w:color w:val="000000" w:themeColor="text1"/>
          <w:spacing w:val="23"/>
          <w:sz w:val="24"/>
          <w:szCs w:val="24"/>
          <w:lang w:val="en-US" w:eastAsia="zh-CN"/>
          <w14:textFill>
            <w14:solidFill>
              <w14:schemeClr w14:val="tx1"/>
            </w14:solidFill>
          </w14:textFill>
        </w:rPr>
        <w:t>（四）《营业执照》三证合一复印件（报名公司提供复印件盖公司</w:t>
      </w:r>
      <w:r>
        <w:rPr>
          <w:rFonts w:hint="eastAsia" w:ascii="Times New Roman" w:hAnsi="Times New Roman" w:eastAsia="方正仿宋_GBK" w:cs="Times New Roman"/>
          <w:color w:val="000000" w:themeColor="text1"/>
          <w:spacing w:val="23"/>
          <w:sz w:val="24"/>
          <w:szCs w:val="24"/>
          <w:lang w:val="en-US" w:eastAsia="zh-CN"/>
          <w14:textFill>
            <w14:solidFill>
              <w14:schemeClr w14:val="tx1"/>
            </w14:solidFill>
          </w14:textFill>
        </w:rPr>
        <w:t>公章</w:t>
      </w:r>
      <w:r>
        <w:rPr>
          <w:rFonts w:hint="default" w:ascii="Times New Roman" w:hAnsi="Times New Roman" w:eastAsia="方正仿宋_GBK" w:cs="Times New Roman"/>
          <w:color w:val="000000" w:themeColor="text1"/>
          <w:spacing w:val="23"/>
          <w:sz w:val="24"/>
          <w:szCs w:val="24"/>
          <w:lang w:val="en-US" w:eastAsia="zh-CN"/>
          <w14:textFill>
            <w14:solidFill>
              <w14:schemeClr w14:val="tx1"/>
            </w14:solidFill>
          </w14:textFill>
        </w:rPr>
        <w:t>，厂家提供复印件盖公司红章）。</w:t>
      </w:r>
    </w:p>
    <w:p w14:paraId="4BF47F9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72" w:firstLineChars="200"/>
        <w:jc w:val="left"/>
        <w:textAlignment w:val="auto"/>
        <w:rPr>
          <w:rFonts w:hint="default" w:ascii="Times New Roman" w:hAnsi="Times New Roman" w:eastAsia="方正仿宋_GBK" w:cs="Times New Roman"/>
          <w:color w:val="000000" w:themeColor="text1"/>
          <w:spacing w:val="23"/>
          <w:sz w:val="24"/>
          <w:szCs w:val="24"/>
          <w:lang w:val="en-US" w:eastAsia="zh-CN"/>
          <w14:textFill>
            <w14:solidFill>
              <w14:schemeClr w14:val="tx1"/>
            </w14:solidFill>
          </w14:textFill>
        </w:rPr>
      </w:pPr>
      <w:r>
        <w:rPr>
          <w:rFonts w:hint="default" w:ascii="Times New Roman" w:hAnsi="Times New Roman" w:eastAsia="方正仿宋_GBK" w:cs="Times New Roman"/>
          <w:color w:val="000000" w:themeColor="text1"/>
          <w:spacing w:val="23"/>
          <w:sz w:val="24"/>
          <w:szCs w:val="24"/>
          <w:lang w:val="en-US" w:eastAsia="zh-CN"/>
          <w14:textFill>
            <w14:solidFill>
              <w14:schemeClr w14:val="tx1"/>
            </w14:solidFill>
          </w14:textFill>
        </w:rPr>
        <w:t>（五）线上报名企业须递交以上材料（PDF版本）并全部加盖企业公章，按照企业报名表顺序排列。</w:t>
      </w:r>
    </w:p>
    <w:p w14:paraId="4BE71CDC">
      <w:pPr>
        <w:pStyle w:val="2"/>
        <w:rPr>
          <w:rFonts w:hint="default"/>
          <w:lang w:val="en-US" w:eastAsia="zh-CN"/>
        </w:rPr>
      </w:pPr>
    </w:p>
    <w:p w14:paraId="256ACAAE">
      <w:pPr>
        <w:pStyle w:val="9"/>
        <w:keepNext w:val="0"/>
        <w:keepLines w:val="0"/>
        <w:pageBreakBefore w:val="0"/>
        <w:widowControl w:val="0"/>
        <w:kinsoku/>
        <w:wordWrap/>
        <w:overflowPunct/>
        <w:topLinePunct w:val="0"/>
        <w:autoSpaceDE/>
        <w:autoSpaceDN/>
        <w:bidi w:val="0"/>
        <w:adjustRightInd/>
        <w:snapToGrid/>
        <w:spacing w:before="0" w:after="0" w:line="240" w:lineRule="exact"/>
        <w:ind w:firstLine="0" w:firstLineChars="0"/>
        <w:jc w:val="right"/>
        <w:textAlignment w:val="auto"/>
        <w:rPr>
          <w:rFonts w:hint="default" w:ascii="Times New Roman" w:hAnsi="Times New Roman" w:eastAsia="方正仿宋_GBK" w:cs="Times New Roman"/>
          <w:b w:val="0"/>
          <w:bCs w:val="0"/>
          <w:color w:val="auto"/>
          <w:kern w:val="2"/>
          <w:sz w:val="24"/>
          <w:szCs w:val="24"/>
          <w:lang w:val="en-US" w:eastAsia="zh-CN" w:bidi="ar-SA"/>
        </w:rPr>
      </w:pPr>
    </w:p>
    <w:p w14:paraId="34F22BA9">
      <w:pPr>
        <w:pStyle w:val="9"/>
        <w:keepNext w:val="0"/>
        <w:keepLines w:val="0"/>
        <w:pageBreakBefore w:val="0"/>
        <w:widowControl w:val="0"/>
        <w:kinsoku/>
        <w:wordWrap/>
        <w:overflowPunct/>
        <w:topLinePunct w:val="0"/>
        <w:autoSpaceDE/>
        <w:autoSpaceDN/>
        <w:bidi w:val="0"/>
        <w:adjustRightInd/>
        <w:snapToGrid/>
        <w:spacing w:before="0" w:after="0" w:line="240" w:lineRule="exact"/>
        <w:ind w:firstLine="0" w:firstLineChars="0"/>
        <w:jc w:val="right"/>
        <w:textAlignment w:val="auto"/>
        <w:rPr>
          <w:rFonts w:hint="default" w:ascii="Times New Roman" w:hAnsi="Times New Roman" w:eastAsia="方正仿宋_GBK" w:cs="Times New Roman"/>
          <w:kern w:val="2"/>
          <w:sz w:val="28"/>
          <w:szCs w:val="22"/>
          <w:lang w:val="en-US" w:eastAsia="zh-CN" w:bidi="ar-SA"/>
        </w:rPr>
      </w:pPr>
      <w:r>
        <w:rPr>
          <w:rFonts w:hint="default" w:ascii="Times New Roman" w:hAnsi="Times New Roman" w:eastAsia="方正仿宋_GBK" w:cs="Times New Roman"/>
          <w:b w:val="0"/>
          <w:bCs w:val="0"/>
          <w:color w:val="auto"/>
          <w:kern w:val="2"/>
          <w:sz w:val="24"/>
          <w:szCs w:val="24"/>
          <w:lang w:val="en-US" w:eastAsia="zh-CN" w:bidi="ar-SA"/>
        </w:rPr>
        <w:t>重庆市红十字会医院</w:t>
      </w:r>
    </w:p>
    <w:p w14:paraId="2086E8E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72" w:firstLineChars="200"/>
        <w:jc w:val="right"/>
        <w:textAlignment w:val="auto"/>
        <w:rPr>
          <w:rFonts w:hint="default" w:ascii="Times New Roman" w:hAnsi="Times New Roman" w:eastAsia="方正仿宋_GBK" w:cs="Times New Roman"/>
          <w:color w:val="000000" w:themeColor="text1"/>
          <w:spacing w:val="23"/>
          <w:sz w:val="24"/>
          <w:szCs w:val="24"/>
          <w:lang w:val="en-US" w:eastAsia="zh-CN"/>
          <w14:textFill>
            <w14:solidFill>
              <w14:schemeClr w14:val="tx1"/>
            </w14:solidFill>
          </w14:textFill>
        </w:rPr>
        <w:sectPr>
          <w:pgSz w:w="11906" w:h="16838"/>
          <w:pgMar w:top="1440" w:right="1800" w:bottom="1440" w:left="1800" w:header="851" w:footer="992" w:gutter="0"/>
          <w:cols w:space="425" w:num="1"/>
          <w:docGrid w:type="lines" w:linePitch="312" w:charSpace="0"/>
        </w:sectPr>
      </w:pPr>
      <w:r>
        <w:rPr>
          <w:rFonts w:hint="default" w:ascii="Times New Roman" w:hAnsi="Times New Roman" w:eastAsia="方正仿宋_GBK" w:cs="Times New Roman"/>
          <w:color w:val="000000" w:themeColor="text1"/>
          <w:spacing w:val="23"/>
          <w:sz w:val="24"/>
          <w:szCs w:val="24"/>
          <w:lang w:val="en-US" w:eastAsia="zh-CN"/>
          <w14:textFill>
            <w14:solidFill>
              <w14:schemeClr w14:val="tx1"/>
            </w14:solidFill>
          </w14:textFill>
        </w:rPr>
        <w:t>2026年9月2</w:t>
      </w:r>
      <w:r>
        <w:rPr>
          <w:rFonts w:hint="eastAsia" w:ascii="Times New Roman" w:hAnsi="Times New Roman" w:eastAsia="方正仿宋_GBK" w:cs="Times New Roman"/>
          <w:color w:val="000000" w:themeColor="text1"/>
          <w:spacing w:val="23"/>
          <w:sz w:val="24"/>
          <w:szCs w:val="24"/>
          <w:lang w:val="en-US" w:eastAsia="zh-CN"/>
          <w14:textFill>
            <w14:solidFill>
              <w14:schemeClr w14:val="tx1"/>
            </w14:solidFill>
          </w14:textFill>
        </w:rPr>
        <w:t>2</w:t>
      </w:r>
      <w:bookmarkStart w:id="9" w:name="_GoBack"/>
      <w:bookmarkEnd w:id="9"/>
      <w:r>
        <w:rPr>
          <w:rFonts w:hint="default" w:ascii="Times New Roman" w:hAnsi="Times New Roman" w:eastAsia="方正仿宋_GBK" w:cs="Times New Roman"/>
          <w:color w:val="000000" w:themeColor="text1"/>
          <w:spacing w:val="23"/>
          <w:sz w:val="24"/>
          <w:szCs w:val="24"/>
          <w:lang w:val="en-US" w:eastAsia="zh-CN"/>
          <w14:textFill>
            <w14:solidFill>
              <w14:schemeClr w14:val="tx1"/>
            </w14:solidFill>
          </w14:textFill>
        </w:rPr>
        <w:t>日</w:t>
      </w:r>
    </w:p>
    <w:p w14:paraId="3A759B2A">
      <w:pPr>
        <w:widowControl/>
        <w:adjustRightInd w:val="0"/>
        <w:snapToGrid w:val="0"/>
        <w:spacing w:line="360" w:lineRule="auto"/>
        <w:jc w:val="center"/>
        <w:textAlignment w:val="center"/>
        <w:rPr>
          <w:rFonts w:hint="default" w:ascii="Times New Roman" w:hAnsi="Times New Roman" w:eastAsia="方正仿宋_GBK" w:cs="Times New Roman"/>
          <w:b/>
          <w:bCs/>
          <w:sz w:val="44"/>
          <w:szCs w:val="52"/>
          <w:lang w:eastAsia="zh-CN"/>
        </w:rPr>
      </w:pPr>
      <w:r>
        <w:rPr>
          <w:rFonts w:hint="default" w:ascii="Times New Roman" w:hAnsi="Times New Roman" w:eastAsia="方正仿宋_GBK" w:cs="Times New Roman"/>
          <w:b/>
          <w:bCs/>
          <w:sz w:val="44"/>
          <w:szCs w:val="52"/>
        </w:rPr>
        <w:t>重庆市红十字会医院</w:t>
      </w:r>
    </w:p>
    <w:p w14:paraId="607008D2">
      <w:pPr>
        <w:widowControl/>
        <w:adjustRightInd w:val="0"/>
        <w:snapToGrid w:val="0"/>
        <w:spacing w:line="360" w:lineRule="auto"/>
        <w:jc w:val="center"/>
        <w:textAlignment w:val="center"/>
        <w:rPr>
          <w:rFonts w:hint="default" w:ascii="Times New Roman" w:hAnsi="Times New Roman" w:eastAsia="方正仿宋_GBK" w:cs="Times New Roman"/>
          <w:b/>
          <w:bCs/>
          <w:sz w:val="44"/>
          <w:szCs w:val="52"/>
        </w:rPr>
      </w:pPr>
    </w:p>
    <w:p w14:paraId="21C72141">
      <w:pPr>
        <w:spacing w:line="276" w:lineRule="auto"/>
        <w:jc w:val="center"/>
        <w:rPr>
          <w:rFonts w:hint="default" w:ascii="Times New Roman" w:hAnsi="Times New Roman" w:eastAsia="方正仿宋_GBK" w:cs="Times New Roman"/>
          <w:b/>
          <w:sz w:val="52"/>
          <w:szCs w:val="52"/>
          <w:lang w:val="en-US" w:eastAsia="zh-CN"/>
        </w:rPr>
      </w:pPr>
      <w:r>
        <w:rPr>
          <w:rFonts w:hint="default" w:ascii="Times New Roman" w:hAnsi="Times New Roman" w:eastAsia="方正仿宋_GBK" w:cs="Times New Roman"/>
          <w:b/>
          <w:sz w:val="52"/>
          <w:szCs w:val="52"/>
          <w:lang w:val="en-US" w:eastAsia="zh-CN"/>
        </w:rPr>
        <w:t>产</w:t>
      </w:r>
    </w:p>
    <w:p w14:paraId="55BAD28C">
      <w:pPr>
        <w:spacing w:line="276" w:lineRule="auto"/>
        <w:jc w:val="center"/>
        <w:rPr>
          <w:rFonts w:hint="default" w:ascii="Times New Roman" w:hAnsi="Times New Roman" w:eastAsia="方正仿宋_GBK" w:cs="Times New Roman"/>
          <w:b/>
          <w:sz w:val="52"/>
          <w:szCs w:val="52"/>
          <w:lang w:val="en-US" w:eastAsia="zh-CN"/>
        </w:rPr>
      </w:pPr>
      <w:r>
        <w:rPr>
          <w:rFonts w:hint="default" w:ascii="Times New Roman" w:hAnsi="Times New Roman" w:eastAsia="方正仿宋_GBK" w:cs="Times New Roman"/>
          <w:b/>
          <w:sz w:val="52"/>
          <w:szCs w:val="52"/>
          <w:lang w:val="en-US" w:eastAsia="zh-CN"/>
        </w:rPr>
        <w:t>品</w:t>
      </w:r>
    </w:p>
    <w:p w14:paraId="56D68F20">
      <w:pPr>
        <w:spacing w:line="276" w:lineRule="auto"/>
        <w:jc w:val="center"/>
        <w:rPr>
          <w:rFonts w:hint="default" w:ascii="Times New Roman" w:hAnsi="Times New Roman" w:eastAsia="方正仿宋_GBK" w:cs="Times New Roman"/>
          <w:b/>
          <w:sz w:val="52"/>
          <w:szCs w:val="52"/>
          <w:lang w:val="en-US" w:eastAsia="zh-CN"/>
        </w:rPr>
      </w:pPr>
      <w:r>
        <w:rPr>
          <w:rFonts w:hint="default" w:ascii="Times New Roman" w:hAnsi="Times New Roman" w:eastAsia="方正仿宋_GBK" w:cs="Times New Roman"/>
          <w:b/>
          <w:sz w:val="52"/>
          <w:szCs w:val="52"/>
          <w:lang w:val="en-US" w:eastAsia="zh-CN"/>
        </w:rPr>
        <w:t>推</w:t>
      </w:r>
    </w:p>
    <w:p w14:paraId="55C9EDC4">
      <w:pPr>
        <w:spacing w:line="276" w:lineRule="auto"/>
        <w:jc w:val="center"/>
        <w:rPr>
          <w:rFonts w:hint="default" w:ascii="Times New Roman" w:hAnsi="Times New Roman" w:eastAsia="方正仿宋_GBK" w:cs="Times New Roman"/>
          <w:b/>
          <w:sz w:val="52"/>
          <w:szCs w:val="52"/>
          <w:lang w:val="en-US" w:eastAsia="zh-CN"/>
        </w:rPr>
      </w:pPr>
      <w:r>
        <w:rPr>
          <w:rFonts w:hint="default" w:ascii="Times New Roman" w:hAnsi="Times New Roman" w:eastAsia="方正仿宋_GBK" w:cs="Times New Roman"/>
          <w:b/>
          <w:sz w:val="52"/>
          <w:szCs w:val="52"/>
          <w:lang w:val="en-US" w:eastAsia="zh-CN"/>
        </w:rPr>
        <w:t>介</w:t>
      </w:r>
    </w:p>
    <w:p w14:paraId="7E325A8A">
      <w:pPr>
        <w:spacing w:line="276" w:lineRule="auto"/>
        <w:jc w:val="center"/>
        <w:rPr>
          <w:rFonts w:hint="default" w:ascii="Times New Roman" w:hAnsi="Times New Roman" w:eastAsia="方正仿宋_GBK" w:cs="Times New Roman"/>
          <w:b/>
          <w:sz w:val="52"/>
          <w:szCs w:val="52"/>
          <w:lang w:val="en-US" w:eastAsia="zh-CN"/>
        </w:rPr>
      </w:pPr>
      <w:r>
        <w:rPr>
          <w:rFonts w:hint="default" w:ascii="Times New Roman" w:hAnsi="Times New Roman" w:eastAsia="方正仿宋_GBK" w:cs="Times New Roman"/>
          <w:b/>
          <w:sz w:val="52"/>
          <w:szCs w:val="52"/>
          <w:lang w:val="en-US" w:eastAsia="zh-CN"/>
        </w:rPr>
        <w:t>书</w:t>
      </w:r>
    </w:p>
    <w:p w14:paraId="2CB8791A">
      <w:pPr>
        <w:widowControl/>
        <w:adjustRightInd w:val="0"/>
        <w:snapToGrid w:val="0"/>
        <w:spacing w:line="360" w:lineRule="auto"/>
        <w:textAlignment w:val="center"/>
        <w:rPr>
          <w:rFonts w:hint="default" w:ascii="Times New Roman" w:hAnsi="Times New Roman" w:eastAsia="方正仿宋_GBK" w:cs="Times New Roman"/>
          <w:b/>
          <w:bCs/>
          <w:sz w:val="28"/>
          <w:szCs w:val="36"/>
        </w:rPr>
      </w:pPr>
    </w:p>
    <w:p w14:paraId="1D6B8874">
      <w:pPr>
        <w:widowControl/>
        <w:adjustRightInd w:val="0"/>
        <w:snapToGrid w:val="0"/>
        <w:spacing w:line="360" w:lineRule="auto"/>
        <w:ind w:firstLine="1285" w:firstLineChars="400"/>
        <w:textAlignment w:val="center"/>
        <w:rPr>
          <w:rFonts w:hint="default" w:ascii="Times New Roman" w:hAnsi="Times New Roman" w:eastAsia="方正仿宋_GBK" w:cs="Times New Roman"/>
          <w:b/>
          <w:sz w:val="32"/>
          <w:szCs w:val="24"/>
          <w:lang w:eastAsia="zh-CN"/>
        </w:rPr>
      </w:pPr>
      <w:r>
        <w:rPr>
          <w:rFonts w:hint="default" w:ascii="Times New Roman" w:hAnsi="Times New Roman" w:eastAsia="方正仿宋_GBK" w:cs="Times New Roman"/>
          <w:b/>
          <w:sz w:val="32"/>
          <w:szCs w:val="24"/>
          <w:lang w:eastAsia="zh-CN"/>
        </w:rPr>
        <w:t>推介</w:t>
      </w:r>
      <w:r>
        <w:rPr>
          <w:rFonts w:hint="default" w:ascii="Times New Roman" w:hAnsi="Times New Roman" w:eastAsia="方正仿宋_GBK" w:cs="Times New Roman"/>
          <w:b/>
          <w:sz w:val="32"/>
          <w:szCs w:val="24"/>
          <w:lang w:val="en-US" w:eastAsia="zh-CN"/>
        </w:rPr>
        <w:t>公司</w:t>
      </w:r>
      <w:r>
        <w:rPr>
          <w:rFonts w:hint="default" w:ascii="Times New Roman" w:hAnsi="Times New Roman" w:eastAsia="方正仿宋_GBK" w:cs="Times New Roman"/>
          <w:b/>
          <w:sz w:val="32"/>
          <w:szCs w:val="24"/>
          <w:lang w:eastAsia="zh-CN"/>
        </w:rPr>
        <w:t>名称（盖章）：</w:t>
      </w:r>
    </w:p>
    <w:p w14:paraId="7D99043C">
      <w:pPr>
        <w:widowControl/>
        <w:adjustRightInd w:val="0"/>
        <w:snapToGrid w:val="0"/>
        <w:spacing w:line="360" w:lineRule="auto"/>
        <w:ind w:firstLine="1285" w:firstLineChars="400"/>
        <w:textAlignment w:val="center"/>
        <w:rPr>
          <w:rFonts w:hint="default" w:ascii="Times New Roman" w:hAnsi="Times New Roman" w:eastAsia="方正仿宋_GBK" w:cs="Times New Roman"/>
          <w:b/>
          <w:sz w:val="32"/>
          <w:szCs w:val="24"/>
          <w:lang w:eastAsia="zh-CN"/>
        </w:rPr>
      </w:pPr>
      <w:r>
        <w:rPr>
          <w:rFonts w:hint="default" w:ascii="Times New Roman" w:hAnsi="Times New Roman" w:eastAsia="方正仿宋_GBK" w:cs="Times New Roman"/>
          <w:b/>
          <w:sz w:val="32"/>
          <w:szCs w:val="24"/>
          <w:lang w:val="en-US" w:eastAsia="zh-CN"/>
        </w:rPr>
        <w:t>设备名称及序号</w:t>
      </w:r>
      <w:r>
        <w:rPr>
          <w:rFonts w:hint="default" w:ascii="Times New Roman" w:hAnsi="Times New Roman" w:eastAsia="方正仿宋_GBK" w:cs="Times New Roman"/>
          <w:b/>
          <w:sz w:val="32"/>
          <w:szCs w:val="24"/>
          <w:lang w:eastAsia="zh-CN"/>
        </w:rPr>
        <w:t>：</w:t>
      </w:r>
    </w:p>
    <w:p w14:paraId="4F016E9B">
      <w:pPr>
        <w:widowControl/>
        <w:adjustRightInd w:val="0"/>
        <w:snapToGrid w:val="0"/>
        <w:spacing w:line="360" w:lineRule="auto"/>
        <w:ind w:firstLine="1285" w:firstLineChars="400"/>
        <w:textAlignment w:val="center"/>
        <w:rPr>
          <w:rFonts w:hint="default" w:ascii="Times New Roman" w:hAnsi="Times New Roman" w:eastAsia="方正仿宋_GBK" w:cs="Times New Roman"/>
          <w:b/>
          <w:sz w:val="32"/>
          <w:szCs w:val="24"/>
          <w:lang w:eastAsia="zh-CN"/>
        </w:rPr>
      </w:pPr>
      <w:r>
        <w:rPr>
          <w:rFonts w:hint="default" w:ascii="Times New Roman" w:hAnsi="Times New Roman" w:eastAsia="方正仿宋_GBK" w:cs="Times New Roman"/>
          <w:b/>
          <w:sz w:val="32"/>
          <w:szCs w:val="24"/>
          <w:lang w:eastAsia="zh-CN"/>
        </w:rPr>
        <w:t>授权代表：</w:t>
      </w:r>
    </w:p>
    <w:p w14:paraId="1D44415E">
      <w:pPr>
        <w:widowControl/>
        <w:adjustRightInd w:val="0"/>
        <w:snapToGrid w:val="0"/>
        <w:spacing w:line="360" w:lineRule="auto"/>
        <w:ind w:firstLine="1285" w:firstLineChars="400"/>
        <w:textAlignment w:val="center"/>
        <w:rPr>
          <w:rFonts w:hint="default" w:ascii="Times New Roman" w:hAnsi="Times New Roman" w:eastAsia="方正仿宋_GBK" w:cs="Times New Roman"/>
          <w:b/>
          <w:sz w:val="32"/>
          <w:szCs w:val="24"/>
          <w:lang w:eastAsia="zh-CN"/>
        </w:rPr>
      </w:pPr>
      <w:r>
        <w:rPr>
          <w:rFonts w:hint="default" w:ascii="Times New Roman" w:hAnsi="Times New Roman" w:eastAsia="方正仿宋_GBK" w:cs="Times New Roman"/>
          <w:b/>
          <w:sz w:val="32"/>
          <w:szCs w:val="24"/>
          <w:lang w:eastAsia="zh-CN"/>
        </w:rPr>
        <w:t>联系</w:t>
      </w:r>
      <w:r>
        <w:rPr>
          <w:rFonts w:hint="default" w:ascii="Times New Roman" w:hAnsi="Times New Roman" w:eastAsia="方正仿宋_GBK" w:cs="Times New Roman"/>
          <w:b/>
          <w:sz w:val="32"/>
          <w:szCs w:val="24"/>
          <w:lang w:val="en-US" w:eastAsia="zh-CN"/>
        </w:rPr>
        <w:t>方式</w:t>
      </w:r>
      <w:r>
        <w:rPr>
          <w:rFonts w:hint="default" w:ascii="Times New Roman" w:hAnsi="Times New Roman" w:eastAsia="方正仿宋_GBK" w:cs="Times New Roman"/>
          <w:b/>
          <w:sz w:val="32"/>
          <w:szCs w:val="24"/>
          <w:lang w:eastAsia="zh-CN"/>
        </w:rPr>
        <w:t>：</w:t>
      </w:r>
    </w:p>
    <w:p w14:paraId="6A7AD2E4">
      <w:pPr>
        <w:widowControl/>
        <w:adjustRightInd w:val="0"/>
        <w:snapToGrid w:val="0"/>
        <w:spacing w:line="360" w:lineRule="auto"/>
        <w:ind w:firstLine="1285" w:firstLineChars="400"/>
        <w:textAlignment w:val="center"/>
        <w:rPr>
          <w:rFonts w:hint="default" w:ascii="Times New Roman" w:hAnsi="Times New Roman" w:eastAsia="方正仿宋_GBK" w:cs="Times New Roman"/>
          <w:b/>
          <w:sz w:val="32"/>
          <w:szCs w:val="24"/>
          <w:lang w:eastAsia="zh-CN"/>
        </w:rPr>
      </w:pPr>
      <w:r>
        <w:rPr>
          <w:rFonts w:hint="default" w:ascii="Times New Roman" w:hAnsi="Times New Roman" w:eastAsia="方正仿宋_GBK" w:cs="Times New Roman"/>
          <w:b/>
          <w:sz w:val="32"/>
          <w:szCs w:val="24"/>
          <w:lang w:eastAsia="zh-CN"/>
        </w:rPr>
        <w:t>联系邮箱：</w:t>
      </w:r>
    </w:p>
    <w:p w14:paraId="7046ECF5">
      <w:pPr>
        <w:widowControl/>
        <w:adjustRightInd w:val="0"/>
        <w:snapToGrid w:val="0"/>
        <w:spacing w:line="360" w:lineRule="auto"/>
        <w:ind w:firstLine="1285" w:firstLineChars="400"/>
        <w:textAlignment w:val="center"/>
        <w:rPr>
          <w:rFonts w:hint="default" w:ascii="Times New Roman" w:hAnsi="Times New Roman" w:eastAsia="方正仿宋_GBK" w:cs="Times New Roman"/>
          <w:b/>
          <w:sz w:val="32"/>
          <w:szCs w:val="24"/>
          <w:lang w:eastAsia="zh-CN"/>
        </w:rPr>
      </w:pPr>
      <w:r>
        <w:rPr>
          <w:rFonts w:hint="default" w:ascii="Times New Roman" w:hAnsi="Times New Roman" w:eastAsia="方正仿宋_GBK" w:cs="Times New Roman"/>
          <w:b/>
          <w:sz w:val="32"/>
          <w:szCs w:val="24"/>
          <w:lang w:eastAsia="zh-CN"/>
        </w:rPr>
        <w:t>日</w:t>
      </w:r>
      <w:r>
        <w:rPr>
          <w:rFonts w:hint="default" w:ascii="Times New Roman" w:hAnsi="Times New Roman" w:eastAsia="方正仿宋_GBK" w:cs="Times New Roman"/>
          <w:b/>
          <w:sz w:val="32"/>
          <w:szCs w:val="24"/>
          <w:lang w:val="en-US" w:eastAsia="zh-CN"/>
        </w:rPr>
        <w:t xml:space="preserve">      </w:t>
      </w:r>
      <w:r>
        <w:rPr>
          <w:rFonts w:hint="default" w:ascii="Times New Roman" w:hAnsi="Times New Roman" w:eastAsia="方正仿宋_GBK" w:cs="Times New Roman"/>
          <w:b/>
          <w:sz w:val="32"/>
          <w:szCs w:val="24"/>
          <w:lang w:eastAsia="zh-CN"/>
        </w:rPr>
        <w:t>期：</w:t>
      </w:r>
    </w:p>
    <w:p w14:paraId="24F110A6">
      <w:pPr>
        <w:widowControl/>
        <w:adjustRightInd w:val="0"/>
        <w:snapToGrid w:val="0"/>
        <w:spacing w:line="360" w:lineRule="auto"/>
        <w:ind w:firstLine="1124" w:firstLineChars="400"/>
        <w:textAlignment w:val="center"/>
        <w:rPr>
          <w:rFonts w:hint="default" w:ascii="Times New Roman" w:hAnsi="Times New Roman" w:eastAsia="方正仿宋_GBK" w:cs="Times New Roman"/>
          <w:b/>
          <w:bCs/>
          <w:sz w:val="28"/>
          <w:szCs w:val="36"/>
        </w:rPr>
      </w:pPr>
    </w:p>
    <w:p w14:paraId="6984F28F">
      <w:pPr>
        <w:widowControl/>
        <w:adjustRightInd w:val="0"/>
        <w:snapToGrid w:val="0"/>
        <w:textAlignment w:val="center"/>
        <w:rPr>
          <w:rFonts w:hint="default" w:ascii="Times New Roman" w:hAnsi="Times New Roman" w:eastAsia="方正仿宋_GBK" w:cs="Times New Roman"/>
          <w:b/>
          <w:bCs/>
          <w:sz w:val="24"/>
          <w:szCs w:val="32"/>
        </w:rPr>
      </w:pPr>
    </w:p>
    <w:p w14:paraId="7C58415D">
      <w:pPr>
        <w:widowControl/>
        <w:adjustRightInd w:val="0"/>
        <w:snapToGrid w:val="0"/>
        <w:textAlignment w:val="center"/>
        <w:rPr>
          <w:rFonts w:hint="default" w:ascii="Times New Roman" w:hAnsi="Times New Roman" w:eastAsia="方正仿宋_GBK" w:cs="Times New Roman"/>
          <w:b/>
          <w:bCs/>
          <w:sz w:val="24"/>
          <w:szCs w:val="32"/>
        </w:rPr>
      </w:pPr>
      <w:r>
        <w:rPr>
          <w:rFonts w:hint="default" w:ascii="Times New Roman" w:hAnsi="Times New Roman" w:eastAsia="方正仿宋_GBK" w:cs="Times New Roman"/>
          <w:b/>
          <w:bCs/>
          <w:sz w:val="24"/>
          <w:szCs w:val="32"/>
        </w:rPr>
        <w:t>注：</w:t>
      </w:r>
    </w:p>
    <w:p w14:paraId="7D13DC9E">
      <w:pPr>
        <w:widowControl/>
        <w:adjustRightInd w:val="0"/>
        <w:snapToGrid w:val="0"/>
        <w:textAlignment w:val="center"/>
        <w:rPr>
          <w:rFonts w:hint="default" w:ascii="Times New Roman" w:hAnsi="Times New Roman" w:eastAsia="方正仿宋_GBK" w:cs="Times New Roman"/>
          <w:b/>
          <w:bCs/>
          <w:sz w:val="24"/>
          <w:szCs w:val="32"/>
        </w:rPr>
      </w:pPr>
      <w:r>
        <w:rPr>
          <w:rFonts w:hint="eastAsia" w:ascii="Times New Roman" w:hAnsi="Times New Roman" w:eastAsia="方正仿宋_GBK" w:cs="Times New Roman"/>
          <w:b/>
          <w:bCs/>
          <w:sz w:val="24"/>
          <w:szCs w:val="32"/>
          <w:lang w:eastAsia="zh-CN"/>
        </w:rPr>
        <w:t>1.</w:t>
      </w:r>
      <w:r>
        <w:rPr>
          <w:rFonts w:hint="default" w:ascii="Times New Roman" w:hAnsi="Times New Roman" w:eastAsia="方正仿宋_GBK" w:cs="Times New Roman"/>
          <w:b/>
          <w:bCs/>
          <w:sz w:val="24"/>
          <w:szCs w:val="32"/>
        </w:rPr>
        <w:t>请各供应商仔细阅读《采购需求调查公告》，并根据自身实际情况填写。所有填写资料将为采购人提供决策参考，切勿填写虚假信息。</w:t>
      </w:r>
    </w:p>
    <w:p w14:paraId="44FBE91D">
      <w:pPr>
        <w:widowControl/>
        <w:adjustRightInd w:val="0"/>
        <w:snapToGrid w:val="0"/>
        <w:textAlignment w:val="center"/>
        <w:rPr>
          <w:rFonts w:hint="default" w:ascii="Times New Roman" w:hAnsi="Times New Roman" w:eastAsia="方正仿宋_GBK" w:cs="Times New Roman"/>
          <w:b/>
          <w:bCs/>
          <w:sz w:val="24"/>
          <w:szCs w:val="32"/>
        </w:rPr>
      </w:pPr>
      <w:r>
        <w:rPr>
          <w:rFonts w:hint="eastAsia" w:ascii="Times New Roman" w:hAnsi="Times New Roman" w:eastAsia="方正仿宋_GBK" w:cs="Times New Roman"/>
          <w:b/>
          <w:bCs/>
          <w:sz w:val="24"/>
          <w:szCs w:val="32"/>
          <w:lang w:eastAsia="zh-CN"/>
        </w:rPr>
        <w:t>2.</w:t>
      </w:r>
      <w:r>
        <w:rPr>
          <w:rFonts w:hint="default" w:ascii="Times New Roman" w:hAnsi="Times New Roman" w:eastAsia="方正仿宋_GBK" w:cs="Times New Roman"/>
          <w:b/>
          <w:bCs/>
          <w:sz w:val="24"/>
          <w:szCs w:val="32"/>
        </w:rPr>
        <w:t>本文件所有内容均需填写。</w:t>
      </w:r>
    </w:p>
    <w:p w14:paraId="75D49DED">
      <w:pPr>
        <w:widowControl/>
        <w:adjustRightInd w:val="0"/>
        <w:snapToGrid w:val="0"/>
        <w:textAlignment w:val="center"/>
        <w:rPr>
          <w:rFonts w:hint="default" w:ascii="Times New Roman" w:hAnsi="Times New Roman" w:eastAsia="方正仿宋_GBK" w:cs="Times New Roman"/>
          <w:b/>
          <w:bCs/>
          <w:sz w:val="24"/>
          <w:szCs w:val="32"/>
        </w:rPr>
      </w:pPr>
      <w:r>
        <w:rPr>
          <w:rFonts w:hint="eastAsia" w:ascii="Times New Roman" w:hAnsi="Times New Roman" w:eastAsia="方正仿宋_GBK" w:cs="Times New Roman"/>
          <w:b/>
          <w:bCs/>
          <w:sz w:val="24"/>
          <w:szCs w:val="32"/>
          <w:lang w:eastAsia="zh-CN"/>
        </w:rPr>
        <w:t>3.</w:t>
      </w:r>
      <w:r>
        <w:rPr>
          <w:rFonts w:hint="default" w:ascii="Times New Roman" w:hAnsi="Times New Roman" w:eastAsia="方正仿宋_GBK" w:cs="Times New Roman"/>
          <w:b/>
          <w:bCs/>
          <w:sz w:val="24"/>
          <w:szCs w:val="32"/>
        </w:rPr>
        <w:t>反馈资料为本文件所有内容，一份word版和1份盖章扫描版</w:t>
      </w:r>
      <w:r>
        <w:rPr>
          <w:rFonts w:hint="default" w:ascii="Times New Roman" w:hAnsi="Times New Roman" w:eastAsia="方正仿宋_GBK" w:cs="Times New Roman"/>
          <w:b/>
          <w:bCs/>
          <w:sz w:val="24"/>
          <w:szCs w:val="32"/>
          <w:lang w:val="en-US" w:eastAsia="zh-CN"/>
        </w:rPr>
        <w:t>PDF</w:t>
      </w:r>
      <w:r>
        <w:rPr>
          <w:rFonts w:hint="default" w:ascii="Times New Roman" w:hAnsi="Times New Roman" w:eastAsia="方正仿宋_GBK" w:cs="Times New Roman"/>
          <w:b/>
          <w:bCs/>
          <w:sz w:val="24"/>
          <w:szCs w:val="32"/>
        </w:rPr>
        <w:t>。</w:t>
      </w:r>
    </w:p>
    <w:p w14:paraId="15B222A8">
      <w:pPr>
        <w:keepNext w:val="0"/>
        <w:keepLines w:val="0"/>
        <w:pageBreakBefore/>
        <w:widowControl w:val="0"/>
        <w:kinsoku/>
        <w:wordWrap/>
        <w:overflowPunct/>
        <w:topLinePunct w:val="0"/>
        <w:autoSpaceDE/>
        <w:autoSpaceDN/>
        <w:bidi w:val="0"/>
        <w:adjustRightInd/>
        <w:snapToGrid/>
        <w:spacing w:line="276" w:lineRule="auto"/>
        <w:jc w:val="center"/>
        <w:textAlignment w:val="auto"/>
        <w:rPr>
          <w:rFonts w:hint="default" w:ascii="Times New Roman" w:hAnsi="Times New Roman" w:eastAsia="方正仿宋_GBK" w:cs="Times New Roman"/>
          <w:b/>
          <w:sz w:val="52"/>
          <w:szCs w:val="52"/>
        </w:rPr>
        <w:sectPr>
          <w:headerReference r:id="rId3" w:type="default"/>
          <w:footerReference r:id="rId4" w:type="default"/>
          <w:pgSz w:w="11906" w:h="16838"/>
          <w:pgMar w:top="1701" w:right="907" w:bottom="737" w:left="907" w:header="0" w:footer="0" w:gutter="0"/>
          <w:cols w:space="720" w:num="1"/>
          <w:titlePg/>
          <w:docGrid w:type="lines" w:linePitch="312" w:charSpace="0"/>
        </w:sectPr>
      </w:pPr>
    </w:p>
    <w:p w14:paraId="24322535">
      <w:pPr>
        <w:pStyle w:val="2"/>
        <w:rPr>
          <w:rFonts w:hint="default" w:ascii="Times New Roman" w:hAnsi="Times New Roman" w:cs="Times New Roman"/>
          <w:lang w:val="en-US" w:eastAsia="zh-CN"/>
        </w:rPr>
      </w:pPr>
      <w:r>
        <w:rPr>
          <w:rFonts w:hint="default" w:ascii="Times New Roman" w:hAnsi="Times New Roman" w:eastAsia="方正仿宋_GBK" w:cs="Times New Roman"/>
          <w:color w:val="000000"/>
          <w:sz w:val="28"/>
          <w:szCs w:val="28"/>
          <w:lang w:eastAsia="zh-CN"/>
        </w:rPr>
        <w:t>（</w:t>
      </w:r>
      <w:r>
        <w:rPr>
          <w:rFonts w:hint="default" w:ascii="Times New Roman" w:hAnsi="Times New Roman" w:eastAsia="方正仿宋_GBK" w:cs="Times New Roman"/>
          <w:color w:val="000000"/>
          <w:sz w:val="28"/>
          <w:szCs w:val="28"/>
          <w:lang w:val="en-US" w:eastAsia="zh-CN"/>
        </w:rPr>
        <w:t>一</w:t>
      </w:r>
      <w:r>
        <w:rPr>
          <w:rFonts w:hint="default" w:ascii="Times New Roman" w:hAnsi="Times New Roman" w:eastAsia="方正仿宋_GBK" w:cs="Times New Roman"/>
          <w:color w:val="000000"/>
          <w:sz w:val="28"/>
          <w:szCs w:val="28"/>
          <w:lang w:eastAsia="zh-CN"/>
        </w:rPr>
        <w:t>）</w:t>
      </w:r>
      <w:r>
        <w:rPr>
          <w:rFonts w:hint="default" w:ascii="Times New Roman" w:hAnsi="Times New Roman" w:cs="Times New Roman"/>
          <w:lang w:val="en-US" w:eastAsia="zh-CN"/>
        </w:rPr>
        <w:t>报价单</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19"/>
        <w:gridCol w:w="1370"/>
        <w:gridCol w:w="1680"/>
        <w:gridCol w:w="1619"/>
        <w:gridCol w:w="1472"/>
        <w:gridCol w:w="1472"/>
        <w:gridCol w:w="1472"/>
      </w:tblGrid>
      <w:tr w14:paraId="3872B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9" w:type="dxa"/>
          </w:tcPr>
          <w:p w14:paraId="031F5AD8">
            <w:pPr>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t>推介设备</w:t>
            </w:r>
          </w:p>
        </w:tc>
        <w:tc>
          <w:tcPr>
            <w:tcW w:w="1370" w:type="dxa"/>
          </w:tcPr>
          <w:p w14:paraId="6D8FB0B3">
            <w:pPr>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t>推介设备注册证名称</w:t>
            </w:r>
          </w:p>
        </w:tc>
        <w:tc>
          <w:tcPr>
            <w:tcW w:w="1680" w:type="dxa"/>
          </w:tcPr>
          <w:p w14:paraId="7C9B2B03">
            <w:pPr>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t>推介设备型号</w:t>
            </w:r>
          </w:p>
        </w:tc>
        <w:tc>
          <w:tcPr>
            <w:tcW w:w="1619" w:type="dxa"/>
          </w:tcPr>
          <w:p w14:paraId="45F835FE">
            <w:pPr>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t>推介设备厂家</w:t>
            </w:r>
          </w:p>
        </w:tc>
        <w:tc>
          <w:tcPr>
            <w:tcW w:w="1472" w:type="dxa"/>
          </w:tcPr>
          <w:p w14:paraId="3C37C289">
            <w:pPr>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t>推介设备报价（万元）</w:t>
            </w:r>
          </w:p>
        </w:tc>
        <w:tc>
          <w:tcPr>
            <w:tcW w:w="1472" w:type="dxa"/>
          </w:tcPr>
          <w:p w14:paraId="5498336E">
            <w:pPr>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t>推介设备数量</w:t>
            </w:r>
          </w:p>
        </w:tc>
        <w:tc>
          <w:tcPr>
            <w:tcW w:w="1472" w:type="dxa"/>
          </w:tcPr>
          <w:p w14:paraId="198BB4B0">
            <w:pPr>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t>推介设备报价总金额（万元）</w:t>
            </w:r>
          </w:p>
        </w:tc>
      </w:tr>
      <w:tr w14:paraId="2DB9B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 w:hRule="atLeast"/>
        </w:trPr>
        <w:tc>
          <w:tcPr>
            <w:tcW w:w="1219" w:type="dxa"/>
            <w:shd w:val="clear" w:color="auto" w:fill="auto"/>
            <w:vAlign w:val="center"/>
          </w:tcPr>
          <w:p w14:paraId="5EF2FC3F">
            <w:pPr>
              <w:keepNext w:val="0"/>
              <w:keepLines w:val="0"/>
              <w:pageBreakBefore w:val="0"/>
              <w:widowControl/>
              <w:suppressLineNumbers w:val="0"/>
              <w:kinsoku/>
              <w:wordWrap/>
              <w:overflowPunct/>
              <w:topLinePunct w:val="0"/>
              <w:autoSpaceDE/>
              <w:autoSpaceDN/>
              <w:bidi w:val="0"/>
              <w:adjustRightInd w:val="0"/>
              <w:snapToGrid w:val="0"/>
              <w:spacing w:line="290" w:lineRule="exact"/>
              <w:jc w:val="left"/>
              <w:textAlignment w:val="center"/>
              <w:rPr>
                <w:rFonts w:hint="default" w:ascii="Times New Roman" w:hAnsi="Times New Roman" w:eastAsia="方正仿宋_GBK" w:cs="Times New Roman"/>
                <w:b w:val="0"/>
                <w:bCs/>
                <w:i w:val="0"/>
                <w:color w:val="auto"/>
                <w:kern w:val="0"/>
                <w:sz w:val="24"/>
                <w:szCs w:val="24"/>
                <w:u w:val="none" w:color="000000"/>
                <w:lang w:val="en-US" w:eastAsia="zh-CN" w:bidi="ar"/>
              </w:rPr>
            </w:pPr>
          </w:p>
        </w:tc>
        <w:tc>
          <w:tcPr>
            <w:tcW w:w="1370" w:type="dxa"/>
          </w:tcPr>
          <w:p w14:paraId="648BB0C2">
            <w:pPr>
              <w:rPr>
                <w:rFonts w:hint="default" w:ascii="Times New Roman" w:hAnsi="Times New Roman" w:cs="Times New Roman"/>
                <w:vertAlign w:val="baseline"/>
                <w:lang w:val="en-US" w:eastAsia="zh-CN"/>
              </w:rPr>
            </w:pPr>
          </w:p>
        </w:tc>
        <w:tc>
          <w:tcPr>
            <w:tcW w:w="1680" w:type="dxa"/>
          </w:tcPr>
          <w:p w14:paraId="6FED52DE">
            <w:pPr>
              <w:rPr>
                <w:rFonts w:hint="default" w:ascii="Times New Roman" w:hAnsi="Times New Roman" w:cs="Times New Roman"/>
                <w:vertAlign w:val="baseline"/>
                <w:lang w:val="en-US" w:eastAsia="zh-CN"/>
              </w:rPr>
            </w:pPr>
          </w:p>
        </w:tc>
        <w:tc>
          <w:tcPr>
            <w:tcW w:w="1619" w:type="dxa"/>
          </w:tcPr>
          <w:p w14:paraId="2FF27340">
            <w:pPr>
              <w:rPr>
                <w:rFonts w:hint="default" w:ascii="Times New Roman" w:hAnsi="Times New Roman" w:cs="Times New Roman"/>
                <w:vertAlign w:val="baseline"/>
                <w:lang w:val="en-US" w:eastAsia="zh-CN"/>
              </w:rPr>
            </w:pPr>
          </w:p>
        </w:tc>
        <w:tc>
          <w:tcPr>
            <w:tcW w:w="1472" w:type="dxa"/>
          </w:tcPr>
          <w:p w14:paraId="0D3A7721">
            <w:pPr>
              <w:rPr>
                <w:rFonts w:hint="default" w:ascii="Times New Roman" w:hAnsi="Times New Roman" w:cs="Times New Roman"/>
                <w:vertAlign w:val="baseline"/>
                <w:lang w:val="en-US" w:eastAsia="zh-CN"/>
              </w:rPr>
            </w:pPr>
          </w:p>
        </w:tc>
        <w:tc>
          <w:tcPr>
            <w:tcW w:w="1472" w:type="dxa"/>
            <w:shd w:val="clear" w:color="auto" w:fill="auto"/>
            <w:vAlign w:val="center"/>
          </w:tcPr>
          <w:p w14:paraId="47778B3D">
            <w:pPr>
              <w:keepNext w:val="0"/>
              <w:keepLines w:val="0"/>
              <w:pageBreakBefore w:val="0"/>
              <w:widowControl/>
              <w:suppressLineNumbers w:val="0"/>
              <w:kinsoku/>
              <w:wordWrap/>
              <w:overflowPunct/>
              <w:topLinePunct w:val="0"/>
              <w:autoSpaceDE/>
              <w:autoSpaceDN/>
              <w:bidi w:val="0"/>
              <w:adjustRightInd w:val="0"/>
              <w:snapToGrid w:val="0"/>
              <w:spacing w:line="290" w:lineRule="exact"/>
              <w:jc w:val="left"/>
              <w:textAlignment w:val="center"/>
              <w:rPr>
                <w:rFonts w:hint="default" w:ascii="Times New Roman" w:hAnsi="Times New Roman" w:eastAsia="方正仿宋_GBK" w:cs="Times New Roman"/>
                <w:b w:val="0"/>
                <w:bCs/>
                <w:i w:val="0"/>
                <w:color w:val="auto"/>
                <w:kern w:val="0"/>
                <w:sz w:val="24"/>
                <w:szCs w:val="24"/>
                <w:u w:val="none" w:color="000000"/>
                <w:lang w:val="en-US" w:eastAsia="zh-CN" w:bidi="ar"/>
              </w:rPr>
            </w:pPr>
          </w:p>
        </w:tc>
        <w:tc>
          <w:tcPr>
            <w:tcW w:w="1472" w:type="dxa"/>
          </w:tcPr>
          <w:p w14:paraId="16D25CD8">
            <w:pPr>
              <w:rPr>
                <w:rFonts w:hint="default" w:ascii="Times New Roman" w:hAnsi="Times New Roman" w:cs="Times New Roman"/>
                <w:vertAlign w:val="baseline"/>
                <w:lang w:val="en-US" w:eastAsia="zh-CN"/>
              </w:rPr>
            </w:pPr>
          </w:p>
        </w:tc>
      </w:tr>
      <w:tr w14:paraId="0101D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9" w:type="dxa"/>
            <w:shd w:val="clear" w:color="auto" w:fill="auto"/>
            <w:vAlign w:val="center"/>
          </w:tcPr>
          <w:p w14:paraId="1A73C432">
            <w:pPr>
              <w:keepNext w:val="0"/>
              <w:keepLines w:val="0"/>
              <w:pageBreakBefore w:val="0"/>
              <w:widowControl/>
              <w:suppressLineNumbers w:val="0"/>
              <w:kinsoku/>
              <w:wordWrap/>
              <w:overflowPunct/>
              <w:topLinePunct w:val="0"/>
              <w:autoSpaceDE/>
              <w:autoSpaceDN/>
              <w:bidi w:val="0"/>
              <w:adjustRightInd w:val="0"/>
              <w:snapToGrid w:val="0"/>
              <w:spacing w:line="290" w:lineRule="exact"/>
              <w:jc w:val="left"/>
              <w:textAlignment w:val="center"/>
              <w:rPr>
                <w:rFonts w:hint="default" w:ascii="Times New Roman" w:hAnsi="Times New Roman" w:eastAsia="方正仿宋_GBK" w:cs="Times New Roman"/>
                <w:b w:val="0"/>
                <w:bCs/>
                <w:i w:val="0"/>
                <w:color w:val="auto"/>
                <w:kern w:val="0"/>
                <w:sz w:val="24"/>
                <w:szCs w:val="24"/>
                <w:u w:val="none" w:color="000000"/>
                <w:lang w:val="en-US" w:eastAsia="zh-CN" w:bidi="ar"/>
              </w:rPr>
            </w:pPr>
          </w:p>
        </w:tc>
        <w:tc>
          <w:tcPr>
            <w:tcW w:w="1370" w:type="dxa"/>
          </w:tcPr>
          <w:p w14:paraId="27F85458">
            <w:pPr>
              <w:rPr>
                <w:rFonts w:hint="default" w:ascii="Times New Roman" w:hAnsi="Times New Roman" w:cs="Times New Roman"/>
                <w:vertAlign w:val="baseline"/>
                <w:lang w:val="en-US" w:eastAsia="zh-CN"/>
              </w:rPr>
            </w:pPr>
          </w:p>
        </w:tc>
        <w:tc>
          <w:tcPr>
            <w:tcW w:w="1680" w:type="dxa"/>
          </w:tcPr>
          <w:p w14:paraId="3BC74DA9">
            <w:pPr>
              <w:rPr>
                <w:rFonts w:hint="default" w:ascii="Times New Roman" w:hAnsi="Times New Roman" w:cs="Times New Roman"/>
                <w:vertAlign w:val="baseline"/>
                <w:lang w:val="en-US" w:eastAsia="zh-CN"/>
              </w:rPr>
            </w:pPr>
          </w:p>
        </w:tc>
        <w:tc>
          <w:tcPr>
            <w:tcW w:w="1619" w:type="dxa"/>
          </w:tcPr>
          <w:p w14:paraId="39D7BC2A">
            <w:pPr>
              <w:rPr>
                <w:rFonts w:hint="default" w:ascii="Times New Roman" w:hAnsi="Times New Roman" w:cs="Times New Roman"/>
                <w:vertAlign w:val="baseline"/>
                <w:lang w:val="en-US" w:eastAsia="zh-CN"/>
              </w:rPr>
            </w:pPr>
          </w:p>
        </w:tc>
        <w:tc>
          <w:tcPr>
            <w:tcW w:w="1472" w:type="dxa"/>
          </w:tcPr>
          <w:p w14:paraId="29F00ED1">
            <w:pPr>
              <w:rPr>
                <w:rFonts w:hint="default" w:ascii="Times New Roman" w:hAnsi="Times New Roman" w:cs="Times New Roman"/>
                <w:vertAlign w:val="baseline"/>
                <w:lang w:val="en-US" w:eastAsia="zh-CN"/>
              </w:rPr>
            </w:pPr>
          </w:p>
        </w:tc>
        <w:tc>
          <w:tcPr>
            <w:tcW w:w="1472" w:type="dxa"/>
            <w:shd w:val="clear" w:color="auto" w:fill="auto"/>
            <w:vAlign w:val="center"/>
          </w:tcPr>
          <w:p w14:paraId="4057DDB9">
            <w:pPr>
              <w:keepNext w:val="0"/>
              <w:keepLines w:val="0"/>
              <w:pageBreakBefore w:val="0"/>
              <w:widowControl/>
              <w:suppressLineNumbers w:val="0"/>
              <w:kinsoku/>
              <w:wordWrap/>
              <w:overflowPunct/>
              <w:topLinePunct w:val="0"/>
              <w:autoSpaceDE/>
              <w:autoSpaceDN/>
              <w:bidi w:val="0"/>
              <w:adjustRightInd w:val="0"/>
              <w:snapToGrid w:val="0"/>
              <w:spacing w:line="290" w:lineRule="exact"/>
              <w:jc w:val="left"/>
              <w:textAlignment w:val="center"/>
              <w:rPr>
                <w:rFonts w:hint="default" w:ascii="Times New Roman" w:hAnsi="Times New Roman" w:eastAsia="方正仿宋_GBK" w:cs="Times New Roman"/>
                <w:b w:val="0"/>
                <w:bCs/>
                <w:i w:val="0"/>
                <w:color w:val="auto"/>
                <w:kern w:val="0"/>
                <w:sz w:val="24"/>
                <w:szCs w:val="24"/>
                <w:u w:val="none" w:color="000000"/>
                <w:lang w:val="en-US" w:eastAsia="zh-CN" w:bidi="ar"/>
              </w:rPr>
            </w:pPr>
          </w:p>
        </w:tc>
        <w:tc>
          <w:tcPr>
            <w:tcW w:w="1472" w:type="dxa"/>
          </w:tcPr>
          <w:p w14:paraId="3563D45A">
            <w:pPr>
              <w:rPr>
                <w:rFonts w:hint="default" w:ascii="Times New Roman" w:hAnsi="Times New Roman" w:cs="Times New Roman"/>
                <w:vertAlign w:val="baseline"/>
                <w:lang w:val="en-US" w:eastAsia="zh-CN"/>
              </w:rPr>
            </w:pPr>
          </w:p>
        </w:tc>
      </w:tr>
      <w:tr w14:paraId="4F4A4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9" w:type="dxa"/>
            <w:shd w:val="clear" w:color="auto" w:fill="auto"/>
            <w:vAlign w:val="center"/>
          </w:tcPr>
          <w:p w14:paraId="538E82A5">
            <w:pPr>
              <w:keepNext w:val="0"/>
              <w:keepLines w:val="0"/>
              <w:pageBreakBefore w:val="0"/>
              <w:widowControl/>
              <w:suppressLineNumbers w:val="0"/>
              <w:kinsoku/>
              <w:wordWrap/>
              <w:overflowPunct/>
              <w:topLinePunct w:val="0"/>
              <w:autoSpaceDE/>
              <w:autoSpaceDN/>
              <w:bidi w:val="0"/>
              <w:adjustRightInd w:val="0"/>
              <w:snapToGrid w:val="0"/>
              <w:spacing w:line="290" w:lineRule="exact"/>
              <w:jc w:val="left"/>
              <w:textAlignment w:val="center"/>
              <w:rPr>
                <w:rFonts w:hint="default" w:ascii="Times New Roman" w:hAnsi="Times New Roman" w:eastAsia="方正仿宋_GBK" w:cs="Times New Roman"/>
                <w:b w:val="0"/>
                <w:bCs/>
                <w:i w:val="0"/>
                <w:color w:val="auto"/>
                <w:kern w:val="0"/>
                <w:sz w:val="24"/>
                <w:szCs w:val="24"/>
                <w:u w:val="none" w:color="000000"/>
                <w:lang w:val="en-US" w:eastAsia="zh-CN" w:bidi="ar"/>
              </w:rPr>
            </w:pPr>
          </w:p>
        </w:tc>
        <w:tc>
          <w:tcPr>
            <w:tcW w:w="1370" w:type="dxa"/>
          </w:tcPr>
          <w:p w14:paraId="4C181A4B">
            <w:pPr>
              <w:rPr>
                <w:rFonts w:hint="default" w:ascii="Times New Roman" w:hAnsi="Times New Roman" w:cs="Times New Roman"/>
                <w:vertAlign w:val="baseline"/>
                <w:lang w:val="en-US" w:eastAsia="zh-CN"/>
              </w:rPr>
            </w:pPr>
          </w:p>
        </w:tc>
        <w:tc>
          <w:tcPr>
            <w:tcW w:w="1680" w:type="dxa"/>
          </w:tcPr>
          <w:p w14:paraId="7C2B2F7A">
            <w:pPr>
              <w:rPr>
                <w:rFonts w:hint="default" w:ascii="Times New Roman" w:hAnsi="Times New Roman" w:cs="Times New Roman"/>
                <w:vertAlign w:val="baseline"/>
                <w:lang w:val="en-US" w:eastAsia="zh-CN"/>
              </w:rPr>
            </w:pPr>
          </w:p>
        </w:tc>
        <w:tc>
          <w:tcPr>
            <w:tcW w:w="1619" w:type="dxa"/>
          </w:tcPr>
          <w:p w14:paraId="3EF366F7">
            <w:pPr>
              <w:rPr>
                <w:rFonts w:hint="default" w:ascii="Times New Roman" w:hAnsi="Times New Roman" w:cs="Times New Roman"/>
                <w:vertAlign w:val="baseline"/>
                <w:lang w:val="en-US" w:eastAsia="zh-CN"/>
              </w:rPr>
            </w:pPr>
          </w:p>
        </w:tc>
        <w:tc>
          <w:tcPr>
            <w:tcW w:w="1472" w:type="dxa"/>
          </w:tcPr>
          <w:p w14:paraId="52C73410">
            <w:pPr>
              <w:rPr>
                <w:rFonts w:hint="default" w:ascii="Times New Roman" w:hAnsi="Times New Roman" w:cs="Times New Roman"/>
                <w:vertAlign w:val="baseline"/>
                <w:lang w:val="en-US" w:eastAsia="zh-CN"/>
              </w:rPr>
            </w:pPr>
          </w:p>
        </w:tc>
        <w:tc>
          <w:tcPr>
            <w:tcW w:w="1472" w:type="dxa"/>
            <w:shd w:val="clear" w:color="auto" w:fill="auto"/>
            <w:vAlign w:val="center"/>
          </w:tcPr>
          <w:p w14:paraId="0907AB1F">
            <w:pPr>
              <w:keepNext w:val="0"/>
              <w:keepLines w:val="0"/>
              <w:pageBreakBefore w:val="0"/>
              <w:widowControl/>
              <w:suppressLineNumbers w:val="0"/>
              <w:kinsoku/>
              <w:wordWrap/>
              <w:overflowPunct/>
              <w:topLinePunct w:val="0"/>
              <w:autoSpaceDE/>
              <w:autoSpaceDN/>
              <w:bidi w:val="0"/>
              <w:adjustRightInd w:val="0"/>
              <w:snapToGrid w:val="0"/>
              <w:spacing w:line="290" w:lineRule="exact"/>
              <w:jc w:val="left"/>
              <w:textAlignment w:val="center"/>
              <w:rPr>
                <w:rFonts w:hint="default" w:ascii="Times New Roman" w:hAnsi="Times New Roman" w:eastAsia="方正仿宋_GBK" w:cs="Times New Roman"/>
                <w:b w:val="0"/>
                <w:bCs/>
                <w:i w:val="0"/>
                <w:color w:val="auto"/>
                <w:kern w:val="0"/>
                <w:sz w:val="24"/>
                <w:szCs w:val="24"/>
                <w:u w:val="none" w:color="000000"/>
                <w:lang w:val="en-US" w:eastAsia="zh-CN" w:bidi="ar"/>
              </w:rPr>
            </w:pPr>
          </w:p>
        </w:tc>
        <w:tc>
          <w:tcPr>
            <w:tcW w:w="1472" w:type="dxa"/>
          </w:tcPr>
          <w:p w14:paraId="78C31C74">
            <w:pPr>
              <w:rPr>
                <w:rFonts w:hint="default" w:ascii="Times New Roman" w:hAnsi="Times New Roman" w:cs="Times New Roman"/>
                <w:vertAlign w:val="baseline"/>
                <w:lang w:val="en-US" w:eastAsia="zh-CN"/>
              </w:rPr>
            </w:pPr>
          </w:p>
        </w:tc>
      </w:tr>
      <w:tr w14:paraId="57C90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9" w:type="dxa"/>
            <w:shd w:val="clear" w:color="auto" w:fill="auto"/>
            <w:vAlign w:val="center"/>
          </w:tcPr>
          <w:p w14:paraId="63F48C46">
            <w:pPr>
              <w:keepNext w:val="0"/>
              <w:keepLines w:val="0"/>
              <w:pageBreakBefore w:val="0"/>
              <w:widowControl/>
              <w:suppressLineNumbers w:val="0"/>
              <w:kinsoku/>
              <w:wordWrap/>
              <w:overflowPunct/>
              <w:topLinePunct w:val="0"/>
              <w:autoSpaceDE/>
              <w:autoSpaceDN/>
              <w:bidi w:val="0"/>
              <w:adjustRightInd w:val="0"/>
              <w:snapToGrid w:val="0"/>
              <w:spacing w:line="290" w:lineRule="exact"/>
              <w:jc w:val="left"/>
              <w:textAlignment w:val="center"/>
              <w:rPr>
                <w:rFonts w:hint="default" w:ascii="Times New Roman" w:hAnsi="Times New Roman" w:eastAsia="方正仿宋_GBK" w:cs="Times New Roman"/>
                <w:b w:val="0"/>
                <w:bCs/>
                <w:i w:val="0"/>
                <w:color w:val="auto"/>
                <w:kern w:val="0"/>
                <w:sz w:val="24"/>
                <w:szCs w:val="24"/>
                <w:u w:val="none" w:color="000000"/>
                <w:lang w:val="en-US" w:eastAsia="zh-CN" w:bidi="ar"/>
              </w:rPr>
            </w:pPr>
          </w:p>
        </w:tc>
        <w:tc>
          <w:tcPr>
            <w:tcW w:w="1370" w:type="dxa"/>
          </w:tcPr>
          <w:p w14:paraId="57FF1EF7">
            <w:pPr>
              <w:rPr>
                <w:rFonts w:hint="default" w:ascii="Times New Roman" w:hAnsi="Times New Roman" w:cs="Times New Roman"/>
                <w:vertAlign w:val="baseline"/>
                <w:lang w:val="en-US" w:eastAsia="zh-CN"/>
              </w:rPr>
            </w:pPr>
          </w:p>
        </w:tc>
        <w:tc>
          <w:tcPr>
            <w:tcW w:w="1680" w:type="dxa"/>
          </w:tcPr>
          <w:p w14:paraId="5ECB5CC8">
            <w:pPr>
              <w:rPr>
                <w:rFonts w:hint="default" w:ascii="Times New Roman" w:hAnsi="Times New Roman" w:cs="Times New Roman"/>
                <w:vertAlign w:val="baseline"/>
                <w:lang w:val="en-US" w:eastAsia="zh-CN"/>
              </w:rPr>
            </w:pPr>
          </w:p>
        </w:tc>
        <w:tc>
          <w:tcPr>
            <w:tcW w:w="1619" w:type="dxa"/>
          </w:tcPr>
          <w:p w14:paraId="261C7ABD">
            <w:pPr>
              <w:rPr>
                <w:rFonts w:hint="default" w:ascii="Times New Roman" w:hAnsi="Times New Roman" w:cs="Times New Roman"/>
                <w:vertAlign w:val="baseline"/>
                <w:lang w:val="en-US" w:eastAsia="zh-CN"/>
              </w:rPr>
            </w:pPr>
          </w:p>
        </w:tc>
        <w:tc>
          <w:tcPr>
            <w:tcW w:w="1472" w:type="dxa"/>
          </w:tcPr>
          <w:p w14:paraId="7AC581FF">
            <w:pPr>
              <w:rPr>
                <w:rFonts w:hint="default" w:ascii="Times New Roman" w:hAnsi="Times New Roman" w:cs="Times New Roman"/>
                <w:vertAlign w:val="baseline"/>
                <w:lang w:val="en-US" w:eastAsia="zh-CN"/>
              </w:rPr>
            </w:pPr>
          </w:p>
        </w:tc>
        <w:tc>
          <w:tcPr>
            <w:tcW w:w="1472" w:type="dxa"/>
            <w:shd w:val="clear" w:color="auto" w:fill="auto"/>
            <w:vAlign w:val="center"/>
          </w:tcPr>
          <w:p w14:paraId="5256993C">
            <w:pPr>
              <w:keepNext w:val="0"/>
              <w:keepLines w:val="0"/>
              <w:pageBreakBefore w:val="0"/>
              <w:widowControl/>
              <w:suppressLineNumbers w:val="0"/>
              <w:kinsoku/>
              <w:wordWrap/>
              <w:overflowPunct/>
              <w:topLinePunct w:val="0"/>
              <w:autoSpaceDE/>
              <w:autoSpaceDN/>
              <w:bidi w:val="0"/>
              <w:adjustRightInd w:val="0"/>
              <w:snapToGrid w:val="0"/>
              <w:spacing w:line="290" w:lineRule="exact"/>
              <w:jc w:val="left"/>
              <w:textAlignment w:val="center"/>
              <w:rPr>
                <w:rFonts w:hint="default" w:ascii="Times New Roman" w:hAnsi="Times New Roman" w:eastAsia="方正仿宋_GBK" w:cs="Times New Roman"/>
                <w:b w:val="0"/>
                <w:bCs/>
                <w:i w:val="0"/>
                <w:color w:val="auto"/>
                <w:kern w:val="0"/>
                <w:sz w:val="24"/>
                <w:szCs w:val="24"/>
                <w:u w:val="none" w:color="000000"/>
                <w:lang w:val="en-US" w:eastAsia="zh-CN" w:bidi="ar"/>
              </w:rPr>
            </w:pPr>
          </w:p>
        </w:tc>
        <w:tc>
          <w:tcPr>
            <w:tcW w:w="1472" w:type="dxa"/>
          </w:tcPr>
          <w:p w14:paraId="49C0BA25">
            <w:pPr>
              <w:rPr>
                <w:rFonts w:hint="default" w:ascii="Times New Roman" w:hAnsi="Times New Roman" w:cs="Times New Roman"/>
                <w:vertAlign w:val="baseline"/>
                <w:lang w:val="en-US" w:eastAsia="zh-CN"/>
              </w:rPr>
            </w:pPr>
          </w:p>
        </w:tc>
      </w:tr>
      <w:tr w14:paraId="7F845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9" w:type="dxa"/>
            <w:shd w:val="clear" w:color="auto" w:fill="auto"/>
            <w:vAlign w:val="center"/>
          </w:tcPr>
          <w:p w14:paraId="6A27035E">
            <w:pPr>
              <w:keepNext w:val="0"/>
              <w:keepLines w:val="0"/>
              <w:pageBreakBefore w:val="0"/>
              <w:widowControl/>
              <w:suppressLineNumbers w:val="0"/>
              <w:kinsoku/>
              <w:wordWrap/>
              <w:overflowPunct/>
              <w:topLinePunct w:val="0"/>
              <w:autoSpaceDE/>
              <w:autoSpaceDN/>
              <w:bidi w:val="0"/>
              <w:adjustRightInd w:val="0"/>
              <w:snapToGrid w:val="0"/>
              <w:spacing w:line="290" w:lineRule="exact"/>
              <w:jc w:val="left"/>
              <w:textAlignment w:val="center"/>
              <w:rPr>
                <w:rFonts w:hint="default" w:ascii="Times New Roman" w:hAnsi="Times New Roman" w:eastAsia="方正仿宋_GBK" w:cs="Times New Roman"/>
                <w:b w:val="0"/>
                <w:bCs/>
                <w:i w:val="0"/>
                <w:color w:val="auto"/>
                <w:kern w:val="0"/>
                <w:sz w:val="24"/>
                <w:szCs w:val="24"/>
                <w:u w:val="none" w:color="000000"/>
                <w:lang w:val="en-US" w:eastAsia="zh-CN" w:bidi="ar"/>
              </w:rPr>
            </w:pPr>
          </w:p>
        </w:tc>
        <w:tc>
          <w:tcPr>
            <w:tcW w:w="1370" w:type="dxa"/>
          </w:tcPr>
          <w:p w14:paraId="366B7921">
            <w:pPr>
              <w:rPr>
                <w:rFonts w:hint="default" w:ascii="Times New Roman" w:hAnsi="Times New Roman" w:cs="Times New Roman"/>
                <w:vertAlign w:val="baseline"/>
                <w:lang w:val="en-US" w:eastAsia="zh-CN"/>
              </w:rPr>
            </w:pPr>
          </w:p>
        </w:tc>
        <w:tc>
          <w:tcPr>
            <w:tcW w:w="1680" w:type="dxa"/>
          </w:tcPr>
          <w:p w14:paraId="0333ACA5">
            <w:pPr>
              <w:rPr>
                <w:rFonts w:hint="default" w:ascii="Times New Roman" w:hAnsi="Times New Roman" w:cs="Times New Roman"/>
                <w:vertAlign w:val="baseline"/>
                <w:lang w:val="en-US" w:eastAsia="zh-CN"/>
              </w:rPr>
            </w:pPr>
          </w:p>
        </w:tc>
        <w:tc>
          <w:tcPr>
            <w:tcW w:w="1619" w:type="dxa"/>
          </w:tcPr>
          <w:p w14:paraId="093604CC">
            <w:pPr>
              <w:rPr>
                <w:rFonts w:hint="default" w:ascii="Times New Roman" w:hAnsi="Times New Roman" w:cs="Times New Roman"/>
                <w:vertAlign w:val="baseline"/>
                <w:lang w:val="en-US" w:eastAsia="zh-CN"/>
              </w:rPr>
            </w:pPr>
          </w:p>
        </w:tc>
        <w:tc>
          <w:tcPr>
            <w:tcW w:w="1472" w:type="dxa"/>
          </w:tcPr>
          <w:p w14:paraId="5ADF54D3">
            <w:pPr>
              <w:rPr>
                <w:rFonts w:hint="default" w:ascii="Times New Roman" w:hAnsi="Times New Roman" w:cs="Times New Roman"/>
                <w:vertAlign w:val="baseline"/>
                <w:lang w:val="en-US" w:eastAsia="zh-CN"/>
              </w:rPr>
            </w:pPr>
          </w:p>
        </w:tc>
        <w:tc>
          <w:tcPr>
            <w:tcW w:w="1472" w:type="dxa"/>
            <w:shd w:val="clear" w:color="auto" w:fill="auto"/>
            <w:vAlign w:val="center"/>
          </w:tcPr>
          <w:p w14:paraId="17DF7318">
            <w:pPr>
              <w:keepNext w:val="0"/>
              <w:keepLines w:val="0"/>
              <w:pageBreakBefore w:val="0"/>
              <w:widowControl/>
              <w:suppressLineNumbers w:val="0"/>
              <w:kinsoku/>
              <w:wordWrap/>
              <w:overflowPunct/>
              <w:topLinePunct w:val="0"/>
              <w:autoSpaceDE/>
              <w:autoSpaceDN/>
              <w:bidi w:val="0"/>
              <w:adjustRightInd w:val="0"/>
              <w:snapToGrid w:val="0"/>
              <w:spacing w:line="290" w:lineRule="exact"/>
              <w:jc w:val="left"/>
              <w:textAlignment w:val="center"/>
              <w:rPr>
                <w:rFonts w:hint="default" w:ascii="Times New Roman" w:hAnsi="Times New Roman" w:eastAsia="方正仿宋_GBK" w:cs="Times New Roman"/>
                <w:b w:val="0"/>
                <w:bCs/>
                <w:i w:val="0"/>
                <w:color w:val="auto"/>
                <w:kern w:val="0"/>
                <w:sz w:val="24"/>
                <w:szCs w:val="24"/>
                <w:u w:val="none" w:color="000000"/>
                <w:lang w:val="en-US" w:eastAsia="zh-CN" w:bidi="ar"/>
              </w:rPr>
            </w:pPr>
          </w:p>
        </w:tc>
        <w:tc>
          <w:tcPr>
            <w:tcW w:w="1472" w:type="dxa"/>
          </w:tcPr>
          <w:p w14:paraId="28BBFB7E">
            <w:pPr>
              <w:rPr>
                <w:rFonts w:hint="default" w:ascii="Times New Roman" w:hAnsi="Times New Roman" w:cs="Times New Roman"/>
                <w:vertAlign w:val="baseline"/>
                <w:lang w:val="en-US" w:eastAsia="zh-CN"/>
              </w:rPr>
            </w:pPr>
          </w:p>
        </w:tc>
      </w:tr>
      <w:tr w14:paraId="2C18A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9" w:type="dxa"/>
            <w:shd w:val="clear" w:color="auto" w:fill="auto"/>
            <w:vAlign w:val="center"/>
          </w:tcPr>
          <w:p w14:paraId="7078B90B">
            <w:pPr>
              <w:keepNext w:val="0"/>
              <w:keepLines w:val="0"/>
              <w:pageBreakBefore w:val="0"/>
              <w:widowControl/>
              <w:suppressLineNumbers w:val="0"/>
              <w:kinsoku/>
              <w:wordWrap/>
              <w:overflowPunct/>
              <w:topLinePunct w:val="0"/>
              <w:autoSpaceDE/>
              <w:autoSpaceDN/>
              <w:bidi w:val="0"/>
              <w:adjustRightInd w:val="0"/>
              <w:snapToGrid w:val="0"/>
              <w:spacing w:line="290" w:lineRule="exact"/>
              <w:jc w:val="left"/>
              <w:textAlignment w:val="center"/>
              <w:rPr>
                <w:rFonts w:hint="default" w:ascii="Times New Roman" w:hAnsi="Times New Roman" w:eastAsia="方正仿宋_GBK" w:cs="Times New Roman"/>
                <w:b w:val="0"/>
                <w:bCs/>
                <w:i w:val="0"/>
                <w:color w:val="auto"/>
                <w:kern w:val="0"/>
                <w:sz w:val="24"/>
                <w:szCs w:val="24"/>
                <w:u w:val="none" w:color="000000"/>
                <w:lang w:val="en-US" w:eastAsia="zh-CN" w:bidi="ar"/>
              </w:rPr>
            </w:pPr>
          </w:p>
        </w:tc>
        <w:tc>
          <w:tcPr>
            <w:tcW w:w="1370" w:type="dxa"/>
          </w:tcPr>
          <w:p w14:paraId="17C4FA7A">
            <w:pPr>
              <w:rPr>
                <w:rFonts w:hint="default" w:ascii="Times New Roman" w:hAnsi="Times New Roman" w:cs="Times New Roman"/>
                <w:vertAlign w:val="baseline"/>
                <w:lang w:val="en-US" w:eastAsia="zh-CN"/>
              </w:rPr>
            </w:pPr>
          </w:p>
        </w:tc>
        <w:tc>
          <w:tcPr>
            <w:tcW w:w="1680" w:type="dxa"/>
          </w:tcPr>
          <w:p w14:paraId="189D53C4">
            <w:pPr>
              <w:rPr>
                <w:rFonts w:hint="default" w:ascii="Times New Roman" w:hAnsi="Times New Roman" w:cs="Times New Roman"/>
                <w:vertAlign w:val="baseline"/>
                <w:lang w:val="en-US" w:eastAsia="zh-CN"/>
              </w:rPr>
            </w:pPr>
          </w:p>
        </w:tc>
        <w:tc>
          <w:tcPr>
            <w:tcW w:w="1619" w:type="dxa"/>
          </w:tcPr>
          <w:p w14:paraId="788E36AD">
            <w:pPr>
              <w:rPr>
                <w:rFonts w:hint="default" w:ascii="Times New Roman" w:hAnsi="Times New Roman" w:cs="Times New Roman"/>
                <w:vertAlign w:val="baseline"/>
                <w:lang w:val="en-US" w:eastAsia="zh-CN"/>
              </w:rPr>
            </w:pPr>
          </w:p>
        </w:tc>
        <w:tc>
          <w:tcPr>
            <w:tcW w:w="1472" w:type="dxa"/>
          </w:tcPr>
          <w:p w14:paraId="29B2008A">
            <w:pPr>
              <w:rPr>
                <w:rFonts w:hint="default" w:ascii="Times New Roman" w:hAnsi="Times New Roman" w:cs="Times New Roman"/>
                <w:vertAlign w:val="baseline"/>
                <w:lang w:val="en-US" w:eastAsia="zh-CN"/>
              </w:rPr>
            </w:pPr>
          </w:p>
        </w:tc>
        <w:tc>
          <w:tcPr>
            <w:tcW w:w="1472" w:type="dxa"/>
            <w:shd w:val="clear" w:color="auto" w:fill="auto"/>
            <w:vAlign w:val="center"/>
          </w:tcPr>
          <w:p w14:paraId="67002F0A">
            <w:pPr>
              <w:keepNext w:val="0"/>
              <w:keepLines w:val="0"/>
              <w:pageBreakBefore w:val="0"/>
              <w:widowControl/>
              <w:suppressLineNumbers w:val="0"/>
              <w:kinsoku/>
              <w:wordWrap/>
              <w:overflowPunct/>
              <w:topLinePunct w:val="0"/>
              <w:autoSpaceDE/>
              <w:autoSpaceDN/>
              <w:bidi w:val="0"/>
              <w:adjustRightInd w:val="0"/>
              <w:snapToGrid w:val="0"/>
              <w:spacing w:line="290" w:lineRule="exact"/>
              <w:jc w:val="left"/>
              <w:textAlignment w:val="center"/>
              <w:rPr>
                <w:rFonts w:hint="default" w:ascii="Times New Roman" w:hAnsi="Times New Roman" w:eastAsia="方正仿宋_GBK" w:cs="Times New Roman"/>
                <w:b w:val="0"/>
                <w:bCs/>
                <w:i w:val="0"/>
                <w:color w:val="auto"/>
                <w:kern w:val="0"/>
                <w:sz w:val="24"/>
                <w:szCs w:val="24"/>
                <w:u w:val="none" w:color="000000"/>
                <w:lang w:val="en-US" w:eastAsia="zh-CN" w:bidi="ar"/>
              </w:rPr>
            </w:pPr>
          </w:p>
        </w:tc>
        <w:tc>
          <w:tcPr>
            <w:tcW w:w="1472" w:type="dxa"/>
          </w:tcPr>
          <w:p w14:paraId="676FDBC6">
            <w:pPr>
              <w:rPr>
                <w:rFonts w:hint="default" w:ascii="Times New Roman" w:hAnsi="Times New Roman" w:cs="Times New Roman"/>
                <w:vertAlign w:val="baseline"/>
                <w:lang w:val="en-US" w:eastAsia="zh-CN"/>
              </w:rPr>
            </w:pPr>
          </w:p>
        </w:tc>
      </w:tr>
      <w:tr w14:paraId="6A06B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9" w:type="dxa"/>
            <w:shd w:val="clear" w:color="auto" w:fill="auto"/>
            <w:vAlign w:val="center"/>
          </w:tcPr>
          <w:p w14:paraId="30BD6F7A">
            <w:pPr>
              <w:keepNext w:val="0"/>
              <w:keepLines w:val="0"/>
              <w:pageBreakBefore w:val="0"/>
              <w:widowControl/>
              <w:suppressLineNumbers w:val="0"/>
              <w:kinsoku/>
              <w:wordWrap/>
              <w:overflowPunct/>
              <w:topLinePunct w:val="0"/>
              <w:autoSpaceDE/>
              <w:autoSpaceDN/>
              <w:bidi w:val="0"/>
              <w:adjustRightInd w:val="0"/>
              <w:snapToGrid w:val="0"/>
              <w:spacing w:line="290" w:lineRule="exact"/>
              <w:jc w:val="left"/>
              <w:textAlignment w:val="center"/>
              <w:rPr>
                <w:rFonts w:hint="default" w:ascii="Times New Roman" w:hAnsi="Times New Roman" w:eastAsia="方正仿宋_GBK" w:cs="Times New Roman"/>
                <w:b w:val="0"/>
                <w:bCs/>
                <w:i w:val="0"/>
                <w:color w:val="auto"/>
                <w:kern w:val="0"/>
                <w:sz w:val="24"/>
                <w:szCs w:val="24"/>
                <w:u w:val="none" w:color="000000"/>
                <w:lang w:val="en-US" w:eastAsia="zh-CN" w:bidi="ar"/>
              </w:rPr>
            </w:pPr>
          </w:p>
        </w:tc>
        <w:tc>
          <w:tcPr>
            <w:tcW w:w="1370" w:type="dxa"/>
          </w:tcPr>
          <w:p w14:paraId="70AC50CE">
            <w:pPr>
              <w:rPr>
                <w:rFonts w:hint="default" w:ascii="Times New Roman" w:hAnsi="Times New Roman" w:cs="Times New Roman"/>
                <w:vertAlign w:val="baseline"/>
                <w:lang w:val="en-US" w:eastAsia="zh-CN"/>
              </w:rPr>
            </w:pPr>
          </w:p>
        </w:tc>
        <w:tc>
          <w:tcPr>
            <w:tcW w:w="1680" w:type="dxa"/>
          </w:tcPr>
          <w:p w14:paraId="7A903134">
            <w:pPr>
              <w:rPr>
                <w:rFonts w:hint="default" w:ascii="Times New Roman" w:hAnsi="Times New Roman" w:cs="Times New Roman"/>
                <w:vertAlign w:val="baseline"/>
                <w:lang w:val="en-US" w:eastAsia="zh-CN"/>
              </w:rPr>
            </w:pPr>
          </w:p>
        </w:tc>
        <w:tc>
          <w:tcPr>
            <w:tcW w:w="1619" w:type="dxa"/>
          </w:tcPr>
          <w:p w14:paraId="0DB68029">
            <w:pPr>
              <w:rPr>
                <w:rFonts w:hint="default" w:ascii="Times New Roman" w:hAnsi="Times New Roman" w:cs="Times New Roman"/>
                <w:vertAlign w:val="baseline"/>
                <w:lang w:val="en-US" w:eastAsia="zh-CN"/>
              </w:rPr>
            </w:pPr>
          </w:p>
        </w:tc>
        <w:tc>
          <w:tcPr>
            <w:tcW w:w="1472" w:type="dxa"/>
          </w:tcPr>
          <w:p w14:paraId="5029E8FE">
            <w:pPr>
              <w:rPr>
                <w:rFonts w:hint="default" w:ascii="Times New Roman" w:hAnsi="Times New Roman" w:cs="Times New Roman"/>
                <w:vertAlign w:val="baseline"/>
                <w:lang w:val="en-US" w:eastAsia="zh-CN"/>
              </w:rPr>
            </w:pPr>
          </w:p>
        </w:tc>
        <w:tc>
          <w:tcPr>
            <w:tcW w:w="1472" w:type="dxa"/>
            <w:shd w:val="clear" w:color="auto" w:fill="auto"/>
            <w:vAlign w:val="center"/>
          </w:tcPr>
          <w:p w14:paraId="405FA287">
            <w:pPr>
              <w:keepNext w:val="0"/>
              <w:keepLines w:val="0"/>
              <w:pageBreakBefore w:val="0"/>
              <w:widowControl/>
              <w:suppressLineNumbers w:val="0"/>
              <w:kinsoku/>
              <w:wordWrap/>
              <w:overflowPunct/>
              <w:topLinePunct w:val="0"/>
              <w:autoSpaceDE/>
              <w:autoSpaceDN/>
              <w:bidi w:val="0"/>
              <w:adjustRightInd w:val="0"/>
              <w:snapToGrid w:val="0"/>
              <w:spacing w:line="290" w:lineRule="exact"/>
              <w:jc w:val="left"/>
              <w:textAlignment w:val="center"/>
              <w:rPr>
                <w:rFonts w:hint="default" w:ascii="Times New Roman" w:hAnsi="Times New Roman" w:eastAsia="方正仿宋_GBK" w:cs="Times New Roman"/>
                <w:b w:val="0"/>
                <w:bCs/>
                <w:i w:val="0"/>
                <w:color w:val="auto"/>
                <w:kern w:val="0"/>
                <w:sz w:val="24"/>
                <w:szCs w:val="24"/>
                <w:u w:val="none" w:color="000000"/>
                <w:lang w:val="en-US" w:eastAsia="zh-CN" w:bidi="ar"/>
              </w:rPr>
            </w:pPr>
          </w:p>
        </w:tc>
        <w:tc>
          <w:tcPr>
            <w:tcW w:w="1472" w:type="dxa"/>
          </w:tcPr>
          <w:p w14:paraId="3EC64971">
            <w:pPr>
              <w:rPr>
                <w:rFonts w:hint="default" w:ascii="Times New Roman" w:hAnsi="Times New Roman" w:cs="Times New Roman"/>
                <w:vertAlign w:val="baseline"/>
                <w:lang w:val="en-US" w:eastAsia="zh-CN"/>
              </w:rPr>
            </w:pPr>
          </w:p>
        </w:tc>
      </w:tr>
      <w:tr w14:paraId="28A96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9" w:type="dxa"/>
            <w:shd w:val="clear" w:color="auto" w:fill="auto"/>
            <w:vAlign w:val="center"/>
          </w:tcPr>
          <w:p w14:paraId="47917E97">
            <w:pPr>
              <w:keepNext w:val="0"/>
              <w:keepLines w:val="0"/>
              <w:pageBreakBefore w:val="0"/>
              <w:widowControl/>
              <w:suppressLineNumbers w:val="0"/>
              <w:kinsoku/>
              <w:wordWrap/>
              <w:overflowPunct/>
              <w:topLinePunct w:val="0"/>
              <w:autoSpaceDE/>
              <w:autoSpaceDN/>
              <w:bidi w:val="0"/>
              <w:adjustRightInd w:val="0"/>
              <w:snapToGrid w:val="0"/>
              <w:spacing w:line="290" w:lineRule="exact"/>
              <w:jc w:val="left"/>
              <w:textAlignment w:val="center"/>
              <w:rPr>
                <w:rFonts w:hint="default" w:ascii="Times New Roman" w:hAnsi="Times New Roman" w:eastAsia="方正仿宋_GBK" w:cs="Times New Roman"/>
                <w:b w:val="0"/>
                <w:bCs/>
                <w:i w:val="0"/>
                <w:color w:val="auto"/>
                <w:kern w:val="0"/>
                <w:sz w:val="24"/>
                <w:szCs w:val="24"/>
                <w:u w:val="none" w:color="000000"/>
                <w:lang w:val="en-US" w:eastAsia="zh-CN" w:bidi="ar"/>
              </w:rPr>
            </w:pPr>
          </w:p>
        </w:tc>
        <w:tc>
          <w:tcPr>
            <w:tcW w:w="1370" w:type="dxa"/>
          </w:tcPr>
          <w:p w14:paraId="0BCCBD59">
            <w:pPr>
              <w:rPr>
                <w:rFonts w:hint="default" w:ascii="Times New Roman" w:hAnsi="Times New Roman" w:cs="Times New Roman"/>
                <w:vertAlign w:val="baseline"/>
                <w:lang w:val="en-US" w:eastAsia="zh-CN"/>
              </w:rPr>
            </w:pPr>
          </w:p>
        </w:tc>
        <w:tc>
          <w:tcPr>
            <w:tcW w:w="1680" w:type="dxa"/>
          </w:tcPr>
          <w:p w14:paraId="003A9B34">
            <w:pPr>
              <w:rPr>
                <w:rFonts w:hint="default" w:ascii="Times New Roman" w:hAnsi="Times New Roman" w:cs="Times New Roman"/>
                <w:vertAlign w:val="baseline"/>
                <w:lang w:val="en-US" w:eastAsia="zh-CN"/>
              </w:rPr>
            </w:pPr>
          </w:p>
        </w:tc>
        <w:tc>
          <w:tcPr>
            <w:tcW w:w="1619" w:type="dxa"/>
          </w:tcPr>
          <w:p w14:paraId="16FA1821">
            <w:pPr>
              <w:rPr>
                <w:rFonts w:hint="default" w:ascii="Times New Roman" w:hAnsi="Times New Roman" w:cs="Times New Roman"/>
                <w:vertAlign w:val="baseline"/>
                <w:lang w:val="en-US" w:eastAsia="zh-CN"/>
              </w:rPr>
            </w:pPr>
          </w:p>
        </w:tc>
        <w:tc>
          <w:tcPr>
            <w:tcW w:w="1472" w:type="dxa"/>
          </w:tcPr>
          <w:p w14:paraId="24EEF581">
            <w:pPr>
              <w:rPr>
                <w:rFonts w:hint="default" w:ascii="Times New Roman" w:hAnsi="Times New Roman" w:cs="Times New Roman"/>
                <w:vertAlign w:val="baseline"/>
                <w:lang w:val="en-US" w:eastAsia="zh-CN"/>
              </w:rPr>
            </w:pPr>
          </w:p>
        </w:tc>
        <w:tc>
          <w:tcPr>
            <w:tcW w:w="1472" w:type="dxa"/>
            <w:shd w:val="clear" w:color="auto" w:fill="auto"/>
            <w:vAlign w:val="center"/>
          </w:tcPr>
          <w:p w14:paraId="096E80AA">
            <w:pPr>
              <w:keepNext w:val="0"/>
              <w:keepLines w:val="0"/>
              <w:pageBreakBefore w:val="0"/>
              <w:widowControl/>
              <w:suppressLineNumbers w:val="0"/>
              <w:kinsoku/>
              <w:wordWrap/>
              <w:overflowPunct/>
              <w:topLinePunct w:val="0"/>
              <w:autoSpaceDE/>
              <w:autoSpaceDN/>
              <w:bidi w:val="0"/>
              <w:adjustRightInd w:val="0"/>
              <w:snapToGrid w:val="0"/>
              <w:spacing w:line="290" w:lineRule="exact"/>
              <w:jc w:val="left"/>
              <w:textAlignment w:val="center"/>
              <w:rPr>
                <w:rFonts w:hint="default" w:ascii="Times New Roman" w:hAnsi="Times New Roman" w:eastAsia="方正仿宋_GBK" w:cs="Times New Roman"/>
                <w:b w:val="0"/>
                <w:bCs/>
                <w:i w:val="0"/>
                <w:color w:val="auto"/>
                <w:kern w:val="0"/>
                <w:sz w:val="24"/>
                <w:szCs w:val="24"/>
                <w:u w:val="none" w:color="000000"/>
                <w:lang w:val="en-US" w:eastAsia="zh-CN" w:bidi="ar"/>
              </w:rPr>
            </w:pPr>
          </w:p>
        </w:tc>
        <w:tc>
          <w:tcPr>
            <w:tcW w:w="1472" w:type="dxa"/>
          </w:tcPr>
          <w:p w14:paraId="3A0BC2E5">
            <w:pPr>
              <w:rPr>
                <w:rFonts w:hint="default" w:ascii="Times New Roman" w:hAnsi="Times New Roman" w:cs="Times New Roman"/>
                <w:vertAlign w:val="baseline"/>
                <w:lang w:val="en-US" w:eastAsia="zh-CN"/>
              </w:rPr>
            </w:pPr>
          </w:p>
        </w:tc>
      </w:tr>
      <w:tr w14:paraId="53795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32" w:type="dxa"/>
            <w:gridSpan w:val="6"/>
            <w:shd w:val="clear" w:color="auto" w:fill="auto"/>
            <w:vAlign w:val="center"/>
          </w:tcPr>
          <w:p w14:paraId="45D0E9E3">
            <w:pPr>
              <w:keepNext w:val="0"/>
              <w:keepLines w:val="0"/>
              <w:pageBreakBefore w:val="0"/>
              <w:widowControl/>
              <w:suppressLineNumbers w:val="0"/>
              <w:kinsoku/>
              <w:wordWrap/>
              <w:overflowPunct/>
              <w:topLinePunct w:val="0"/>
              <w:autoSpaceDE/>
              <w:autoSpaceDN/>
              <w:bidi w:val="0"/>
              <w:adjustRightInd w:val="0"/>
              <w:snapToGrid w:val="0"/>
              <w:spacing w:line="290" w:lineRule="exact"/>
              <w:jc w:val="left"/>
              <w:textAlignment w:val="center"/>
              <w:rPr>
                <w:rFonts w:hint="default" w:ascii="Times New Roman" w:hAnsi="Times New Roman" w:eastAsia="方正仿宋_GBK" w:cs="Times New Roman"/>
                <w:b w:val="0"/>
                <w:bCs/>
                <w:i w:val="0"/>
                <w:color w:val="auto"/>
                <w:kern w:val="0"/>
                <w:sz w:val="24"/>
                <w:szCs w:val="24"/>
                <w:u w:val="none" w:color="000000"/>
                <w:lang w:val="en-US" w:eastAsia="zh-CN" w:bidi="ar"/>
              </w:rPr>
            </w:pPr>
            <w:r>
              <w:rPr>
                <w:rFonts w:hint="default" w:ascii="Times New Roman" w:hAnsi="Times New Roman" w:eastAsia="方正仿宋_GBK" w:cs="Times New Roman"/>
                <w:b w:val="0"/>
                <w:bCs/>
                <w:i w:val="0"/>
                <w:color w:val="auto"/>
                <w:kern w:val="0"/>
                <w:sz w:val="24"/>
                <w:szCs w:val="24"/>
                <w:u w:val="none" w:color="000000"/>
                <w:lang w:val="en-US" w:eastAsia="zh-CN" w:bidi="ar"/>
              </w:rPr>
              <w:t>合计金额（万元）</w:t>
            </w:r>
          </w:p>
        </w:tc>
        <w:tc>
          <w:tcPr>
            <w:tcW w:w="1472" w:type="dxa"/>
          </w:tcPr>
          <w:p w14:paraId="4E2A68F5">
            <w:pPr>
              <w:rPr>
                <w:rFonts w:hint="default" w:ascii="Times New Roman" w:hAnsi="Times New Roman" w:cs="Times New Roman"/>
                <w:vertAlign w:val="baseline"/>
                <w:lang w:val="en-US" w:eastAsia="zh-CN"/>
              </w:rPr>
            </w:pPr>
          </w:p>
        </w:tc>
      </w:tr>
    </w:tbl>
    <w:p w14:paraId="269A4818">
      <w:pPr>
        <w:rPr>
          <w:rFonts w:hint="default" w:ascii="Times New Roman" w:hAnsi="Times New Roman" w:cs="Times New Roman"/>
          <w:lang w:val="en-US" w:eastAsia="zh-CN"/>
        </w:rPr>
      </w:pPr>
    </w:p>
    <w:p w14:paraId="17675284">
      <w:pPr>
        <w:pStyle w:val="2"/>
        <w:jc w:val="right"/>
        <w:rPr>
          <w:rFonts w:hint="default" w:ascii="Times New Roman" w:hAnsi="Times New Roman" w:cs="Times New Roman"/>
          <w:lang w:val="en-US" w:eastAsia="zh-CN"/>
        </w:rPr>
      </w:pPr>
    </w:p>
    <w:p w14:paraId="5C3D9EEB">
      <w:pPr>
        <w:pStyle w:val="2"/>
        <w:ind w:firstLine="6720" w:firstLineChars="2800"/>
        <w:jc w:val="both"/>
        <w:rPr>
          <w:rFonts w:hint="default" w:ascii="Times New Roman" w:hAnsi="Times New Roman" w:cs="Times New Roman"/>
          <w:sz w:val="24"/>
          <w:szCs w:val="22"/>
          <w:lang w:val="en-US" w:eastAsia="zh-CN"/>
        </w:rPr>
      </w:pPr>
      <w:r>
        <w:rPr>
          <w:rFonts w:hint="default" w:ascii="Times New Roman" w:hAnsi="Times New Roman" w:cs="Times New Roman"/>
          <w:sz w:val="24"/>
          <w:szCs w:val="22"/>
          <w:lang w:val="en-US" w:eastAsia="zh-CN"/>
        </w:rPr>
        <w:t>报价人（公章）：</w:t>
      </w:r>
    </w:p>
    <w:p w14:paraId="759C8179">
      <w:pPr>
        <w:pStyle w:val="2"/>
        <w:jc w:val="center"/>
        <w:rPr>
          <w:rFonts w:hint="default" w:ascii="Times New Roman" w:hAnsi="Times New Roman" w:cs="Times New Roman"/>
          <w:sz w:val="24"/>
          <w:szCs w:val="22"/>
          <w:lang w:val="en-US" w:eastAsia="zh-CN"/>
        </w:rPr>
      </w:pPr>
      <w:r>
        <w:rPr>
          <w:rFonts w:hint="default" w:ascii="Times New Roman" w:hAnsi="Times New Roman" w:cs="Times New Roman"/>
          <w:sz w:val="24"/>
          <w:szCs w:val="22"/>
          <w:lang w:val="en-US" w:eastAsia="zh-CN"/>
        </w:rPr>
        <w:t xml:space="preserve">                                           年     月     日</w:t>
      </w:r>
    </w:p>
    <w:p w14:paraId="1A90C726">
      <w:pPr>
        <w:pStyle w:val="2"/>
        <w:rPr>
          <w:rFonts w:hint="default" w:ascii="Times New Roman" w:hAnsi="Times New Roman" w:cs="Times New Roman"/>
          <w:lang w:val="en-US" w:eastAsia="zh-CN"/>
        </w:rPr>
      </w:pPr>
    </w:p>
    <w:p w14:paraId="421C001B">
      <w:pPr>
        <w:rPr>
          <w:rFonts w:hint="default" w:ascii="Times New Roman" w:hAnsi="Times New Roman" w:eastAsia="方正仿宋_GBK" w:cs="Times New Roman"/>
          <w:lang w:eastAsia="zh-CN"/>
        </w:rPr>
      </w:pPr>
      <w:r>
        <w:rPr>
          <w:rFonts w:hint="default" w:ascii="Times New Roman" w:hAnsi="Times New Roman" w:eastAsia="方正仿宋_GBK" w:cs="Times New Roman"/>
          <w:lang w:eastAsia="zh-CN"/>
        </w:rPr>
        <w:br w:type="page"/>
      </w:r>
    </w:p>
    <w:p w14:paraId="63150C6C">
      <w:pPr>
        <w:spacing w:line="360" w:lineRule="auto"/>
        <w:jc w:val="center"/>
        <w:outlineLvl w:val="1"/>
        <w:rPr>
          <w:rFonts w:hint="default" w:ascii="Times New Roman" w:hAnsi="Times New Roman" w:eastAsia="方正仿宋_GBK" w:cs="Times New Roman"/>
          <w:color w:val="000000"/>
          <w:sz w:val="28"/>
          <w:szCs w:val="28"/>
          <w:lang w:eastAsia="zh-CN"/>
        </w:rPr>
      </w:pPr>
      <w:r>
        <w:rPr>
          <w:rFonts w:hint="default" w:ascii="Times New Roman" w:hAnsi="Times New Roman" w:eastAsia="方正仿宋_GBK" w:cs="Times New Roman"/>
          <w:color w:val="000000"/>
          <w:sz w:val="28"/>
          <w:szCs w:val="28"/>
          <w:lang w:eastAsia="zh-CN"/>
        </w:rPr>
        <w:t>（</w:t>
      </w:r>
      <w:r>
        <w:rPr>
          <w:rFonts w:hint="default" w:ascii="Times New Roman" w:hAnsi="Times New Roman" w:eastAsia="方正仿宋_GBK" w:cs="Times New Roman"/>
          <w:color w:val="000000"/>
          <w:sz w:val="28"/>
          <w:szCs w:val="28"/>
          <w:lang w:val="en-US" w:eastAsia="zh-CN"/>
        </w:rPr>
        <w:t>二</w:t>
      </w:r>
      <w:r>
        <w:rPr>
          <w:rFonts w:hint="default" w:ascii="Times New Roman" w:hAnsi="Times New Roman" w:eastAsia="方正仿宋_GBK" w:cs="Times New Roman"/>
          <w:color w:val="000000"/>
          <w:sz w:val="28"/>
          <w:szCs w:val="28"/>
          <w:lang w:eastAsia="zh-CN"/>
        </w:rPr>
        <w:t>）配置清单</w:t>
      </w:r>
    </w:p>
    <w:tbl>
      <w:tblPr>
        <w:tblStyle w:val="10"/>
        <w:tblW w:w="92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6"/>
        <w:gridCol w:w="2817"/>
        <w:gridCol w:w="1236"/>
        <w:gridCol w:w="816"/>
        <w:gridCol w:w="816"/>
        <w:gridCol w:w="1509"/>
        <w:gridCol w:w="1287"/>
      </w:tblGrid>
      <w:tr w14:paraId="43A3F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9297" w:type="dxa"/>
            <w:gridSpan w:val="7"/>
            <w:noWrap w:val="0"/>
            <w:vAlign w:val="center"/>
          </w:tcPr>
          <w:p w14:paraId="11849A8E">
            <w:pPr>
              <w:spacing w:line="360" w:lineRule="auto"/>
              <w:jc w:val="center"/>
              <w:rPr>
                <w:rFonts w:hint="default" w:ascii="Times New Roman" w:hAnsi="Times New Roman" w:eastAsia="方正仿宋_GBK" w:cs="Times New Roman"/>
                <w:b w:val="0"/>
                <w:bCs w:val="0"/>
                <w:sz w:val="24"/>
                <w:szCs w:val="24"/>
              </w:rPr>
            </w:pPr>
            <w:r>
              <w:rPr>
                <w:rFonts w:hint="default" w:ascii="Times New Roman" w:hAnsi="Times New Roman" w:eastAsia="方正仿宋_GBK" w:cs="Times New Roman"/>
                <w:b w:val="0"/>
                <w:bCs w:val="0"/>
                <w:color w:val="000000"/>
                <w:sz w:val="24"/>
                <w:szCs w:val="24"/>
              </w:rPr>
              <w:br w:type="page"/>
            </w:r>
            <w:r>
              <w:rPr>
                <w:rFonts w:hint="default" w:ascii="Times New Roman" w:hAnsi="Times New Roman" w:eastAsia="方正仿宋_GBK" w:cs="Times New Roman"/>
                <w:b w:val="0"/>
                <w:bCs w:val="0"/>
                <w:sz w:val="24"/>
                <w:szCs w:val="24"/>
              </w:rPr>
              <w:t>配置清单</w:t>
            </w:r>
          </w:p>
        </w:tc>
      </w:tr>
      <w:tr w14:paraId="0CA96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816" w:type="dxa"/>
            <w:noWrap w:val="0"/>
            <w:vAlign w:val="center"/>
          </w:tcPr>
          <w:p w14:paraId="74A77282">
            <w:pPr>
              <w:spacing w:line="360" w:lineRule="auto"/>
              <w:jc w:val="center"/>
              <w:rPr>
                <w:rFonts w:hint="default" w:ascii="Times New Roman" w:hAnsi="Times New Roman" w:eastAsia="方正仿宋_GBK" w:cs="Times New Roman"/>
                <w:b w:val="0"/>
                <w:bCs w:val="0"/>
                <w:sz w:val="24"/>
                <w:szCs w:val="24"/>
              </w:rPr>
            </w:pPr>
            <w:r>
              <w:rPr>
                <w:rFonts w:hint="default" w:ascii="Times New Roman" w:hAnsi="Times New Roman" w:eastAsia="方正仿宋_GBK" w:cs="Times New Roman"/>
                <w:b w:val="0"/>
                <w:bCs w:val="0"/>
                <w:sz w:val="24"/>
                <w:szCs w:val="24"/>
              </w:rPr>
              <w:t>序号</w:t>
            </w:r>
          </w:p>
        </w:tc>
        <w:tc>
          <w:tcPr>
            <w:tcW w:w="2817" w:type="dxa"/>
            <w:noWrap w:val="0"/>
            <w:vAlign w:val="center"/>
          </w:tcPr>
          <w:p w14:paraId="69CAC009">
            <w:pPr>
              <w:spacing w:line="360" w:lineRule="auto"/>
              <w:jc w:val="center"/>
              <w:rPr>
                <w:rFonts w:hint="default" w:ascii="Times New Roman" w:hAnsi="Times New Roman" w:eastAsia="方正仿宋_GBK" w:cs="Times New Roman"/>
                <w:b w:val="0"/>
                <w:bCs w:val="0"/>
                <w:sz w:val="24"/>
                <w:szCs w:val="24"/>
              </w:rPr>
            </w:pPr>
            <w:r>
              <w:rPr>
                <w:rFonts w:hint="default" w:ascii="Times New Roman" w:hAnsi="Times New Roman" w:eastAsia="方正仿宋_GBK" w:cs="Times New Roman"/>
                <w:b w:val="0"/>
                <w:bCs w:val="0"/>
                <w:sz w:val="24"/>
                <w:szCs w:val="24"/>
                <w:lang w:val="en-US" w:eastAsia="zh-CN"/>
              </w:rPr>
              <w:t>产品</w:t>
            </w:r>
            <w:r>
              <w:rPr>
                <w:rFonts w:hint="default" w:ascii="Times New Roman" w:hAnsi="Times New Roman" w:eastAsia="方正仿宋_GBK" w:cs="Times New Roman"/>
                <w:b w:val="0"/>
                <w:bCs w:val="0"/>
                <w:sz w:val="24"/>
                <w:szCs w:val="24"/>
              </w:rPr>
              <w:t>名称</w:t>
            </w:r>
          </w:p>
        </w:tc>
        <w:tc>
          <w:tcPr>
            <w:tcW w:w="1236" w:type="dxa"/>
            <w:noWrap w:val="0"/>
            <w:vAlign w:val="center"/>
          </w:tcPr>
          <w:p w14:paraId="3725BDB9">
            <w:pPr>
              <w:spacing w:line="360" w:lineRule="auto"/>
              <w:jc w:val="center"/>
              <w:rPr>
                <w:rFonts w:hint="default" w:ascii="Times New Roman" w:hAnsi="Times New Roman" w:eastAsia="方正仿宋_GBK" w:cs="Times New Roman"/>
                <w:b w:val="0"/>
                <w:bCs w:val="0"/>
                <w:sz w:val="24"/>
                <w:szCs w:val="24"/>
              </w:rPr>
            </w:pPr>
            <w:r>
              <w:rPr>
                <w:rFonts w:hint="default" w:ascii="Times New Roman" w:hAnsi="Times New Roman" w:eastAsia="方正仿宋_GBK" w:cs="Times New Roman"/>
                <w:b w:val="0"/>
                <w:bCs w:val="0"/>
                <w:sz w:val="24"/>
                <w:szCs w:val="24"/>
              </w:rPr>
              <w:t>规格型号</w:t>
            </w:r>
          </w:p>
        </w:tc>
        <w:tc>
          <w:tcPr>
            <w:tcW w:w="816" w:type="dxa"/>
            <w:noWrap w:val="0"/>
            <w:vAlign w:val="center"/>
          </w:tcPr>
          <w:p w14:paraId="1D5F02D5">
            <w:pPr>
              <w:spacing w:line="360" w:lineRule="auto"/>
              <w:jc w:val="center"/>
              <w:rPr>
                <w:rFonts w:hint="default" w:ascii="Times New Roman" w:hAnsi="Times New Roman" w:eastAsia="方正仿宋_GBK" w:cs="Times New Roman"/>
                <w:b w:val="0"/>
                <w:bCs w:val="0"/>
                <w:sz w:val="24"/>
                <w:szCs w:val="24"/>
              </w:rPr>
            </w:pPr>
            <w:r>
              <w:rPr>
                <w:rFonts w:hint="default" w:ascii="Times New Roman" w:hAnsi="Times New Roman" w:eastAsia="方正仿宋_GBK" w:cs="Times New Roman"/>
                <w:b w:val="0"/>
                <w:bCs w:val="0"/>
                <w:sz w:val="24"/>
                <w:szCs w:val="24"/>
              </w:rPr>
              <w:t>数量</w:t>
            </w:r>
          </w:p>
        </w:tc>
        <w:tc>
          <w:tcPr>
            <w:tcW w:w="816" w:type="dxa"/>
            <w:noWrap w:val="0"/>
            <w:vAlign w:val="center"/>
          </w:tcPr>
          <w:p w14:paraId="6B2012D7">
            <w:pPr>
              <w:spacing w:line="360" w:lineRule="auto"/>
              <w:jc w:val="center"/>
              <w:rPr>
                <w:rFonts w:hint="default" w:ascii="Times New Roman" w:hAnsi="Times New Roman" w:eastAsia="方正仿宋_GBK" w:cs="Times New Roman"/>
                <w:b w:val="0"/>
                <w:bCs w:val="0"/>
                <w:sz w:val="24"/>
                <w:szCs w:val="24"/>
              </w:rPr>
            </w:pPr>
            <w:r>
              <w:rPr>
                <w:rFonts w:hint="default" w:ascii="Times New Roman" w:hAnsi="Times New Roman" w:eastAsia="方正仿宋_GBK" w:cs="Times New Roman"/>
                <w:b w:val="0"/>
                <w:bCs w:val="0"/>
                <w:sz w:val="24"/>
                <w:szCs w:val="24"/>
              </w:rPr>
              <w:t>单位</w:t>
            </w:r>
          </w:p>
        </w:tc>
        <w:tc>
          <w:tcPr>
            <w:tcW w:w="1509" w:type="dxa"/>
            <w:noWrap w:val="0"/>
            <w:vAlign w:val="center"/>
          </w:tcPr>
          <w:p w14:paraId="4C66D737">
            <w:pPr>
              <w:spacing w:line="360" w:lineRule="auto"/>
              <w:jc w:val="center"/>
              <w:rPr>
                <w:rFonts w:hint="default" w:ascii="Times New Roman" w:hAnsi="Times New Roman" w:eastAsia="方正仿宋_GBK" w:cs="Times New Roman"/>
                <w:b w:val="0"/>
                <w:bCs w:val="0"/>
                <w:sz w:val="24"/>
                <w:szCs w:val="24"/>
              </w:rPr>
            </w:pPr>
            <w:r>
              <w:rPr>
                <w:rFonts w:hint="default" w:ascii="Times New Roman" w:hAnsi="Times New Roman" w:eastAsia="方正仿宋_GBK" w:cs="Times New Roman"/>
                <w:b w:val="0"/>
                <w:bCs w:val="0"/>
                <w:sz w:val="24"/>
                <w:szCs w:val="24"/>
              </w:rPr>
              <w:t>制造商</w:t>
            </w:r>
          </w:p>
        </w:tc>
        <w:tc>
          <w:tcPr>
            <w:tcW w:w="1287" w:type="dxa"/>
            <w:noWrap w:val="0"/>
            <w:vAlign w:val="center"/>
          </w:tcPr>
          <w:p w14:paraId="18A64B6E">
            <w:pPr>
              <w:spacing w:line="360" w:lineRule="auto"/>
              <w:jc w:val="center"/>
              <w:rPr>
                <w:rFonts w:hint="default" w:ascii="Times New Roman" w:hAnsi="Times New Roman" w:eastAsia="方正仿宋_GBK" w:cs="Times New Roman"/>
                <w:b w:val="0"/>
                <w:bCs w:val="0"/>
                <w:sz w:val="24"/>
                <w:szCs w:val="24"/>
              </w:rPr>
            </w:pPr>
            <w:r>
              <w:rPr>
                <w:rFonts w:hint="default" w:ascii="Times New Roman" w:hAnsi="Times New Roman" w:eastAsia="方正仿宋_GBK" w:cs="Times New Roman"/>
                <w:b w:val="0"/>
                <w:bCs w:val="0"/>
                <w:sz w:val="24"/>
                <w:szCs w:val="24"/>
              </w:rPr>
              <w:t>原产地</w:t>
            </w:r>
          </w:p>
        </w:tc>
      </w:tr>
      <w:tr w14:paraId="2F753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816" w:type="dxa"/>
            <w:noWrap w:val="0"/>
            <w:vAlign w:val="center"/>
          </w:tcPr>
          <w:p w14:paraId="02001E32">
            <w:pPr>
              <w:spacing w:line="360" w:lineRule="auto"/>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1</w:t>
            </w:r>
          </w:p>
        </w:tc>
        <w:tc>
          <w:tcPr>
            <w:tcW w:w="2817" w:type="dxa"/>
            <w:noWrap w:val="0"/>
            <w:vAlign w:val="center"/>
          </w:tcPr>
          <w:p w14:paraId="44B59C49">
            <w:pPr>
              <w:spacing w:line="360" w:lineRule="auto"/>
              <w:jc w:val="center"/>
              <w:rPr>
                <w:rFonts w:hint="default" w:ascii="Times New Roman" w:hAnsi="Times New Roman" w:eastAsia="方正仿宋_GBK" w:cs="Times New Roman"/>
                <w:sz w:val="24"/>
                <w:szCs w:val="24"/>
              </w:rPr>
            </w:pPr>
          </w:p>
        </w:tc>
        <w:tc>
          <w:tcPr>
            <w:tcW w:w="1236" w:type="dxa"/>
            <w:noWrap w:val="0"/>
            <w:vAlign w:val="center"/>
          </w:tcPr>
          <w:p w14:paraId="288356FE">
            <w:pPr>
              <w:spacing w:line="360" w:lineRule="auto"/>
              <w:jc w:val="center"/>
              <w:rPr>
                <w:rFonts w:hint="default" w:ascii="Times New Roman" w:hAnsi="Times New Roman" w:eastAsia="方正仿宋_GBK" w:cs="Times New Roman"/>
                <w:sz w:val="24"/>
                <w:szCs w:val="24"/>
              </w:rPr>
            </w:pPr>
          </w:p>
        </w:tc>
        <w:tc>
          <w:tcPr>
            <w:tcW w:w="816" w:type="dxa"/>
            <w:noWrap w:val="0"/>
            <w:vAlign w:val="center"/>
          </w:tcPr>
          <w:p w14:paraId="13E1554E">
            <w:pPr>
              <w:spacing w:line="360" w:lineRule="auto"/>
              <w:jc w:val="center"/>
              <w:rPr>
                <w:rFonts w:hint="default" w:ascii="Times New Roman" w:hAnsi="Times New Roman" w:eastAsia="方正仿宋_GBK" w:cs="Times New Roman"/>
                <w:sz w:val="24"/>
                <w:szCs w:val="24"/>
              </w:rPr>
            </w:pPr>
          </w:p>
        </w:tc>
        <w:tc>
          <w:tcPr>
            <w:tcW w:w="816" w:type="dxa"/>
            <w:noWrap w:val="0"/>
            <w:vAlign w:val="center"/>
          </w:tcPr>
          <w:p w14:paraId="11E4D18F">
            <w:pPr>
              <w:spacing w:line="360" w:lineRule="auto"/>
              <w:jc w:val="center"/>
              <w:rPr>
                <w:rFonts w:hint="default" w:ascii="Times New Roman" w:hAnsi="Times New Roman" w:eastAsia="方正仿宋_GBK" w:cs="Times New Roman"/>
                <w:sz w:val="24"/>
                <w:szCs w:val="24"/>
              </w:rPr>
            </w:pPr>
          </w:p>
        </w:tc>
        <w:tc>
          <w:tcPr>
            <w:tcW w:w="1509" w:type="dxa"/>
            <w:noWrap w:val="0"/>
            <w:vAlign w:val="center"/>
          </w:tcPr>
          <w:p w14:paraId="20BC8F92">
            <w:pPr>
              <w:spacing w:line="360" w:lineRule="auto"/>
              <w:jc w:val="center"/>
              <w:rPr>
                <w:rFonts w:hint="default" w:ascii="Times New Roman" w:hAnsi="Times New Roman" w:eastAsia="方正仿宋_GBK" w:cs="Times New Roman"/>
                <w:sz w:val="24"/>
                <w:szCs w:val="24"/>
              </w:rPr>
            </w:pPr>
          </w:p>
        </w:tc>
        <w:tc>
          <w:tcPr>
            <w:tcW w:w="1287" w:type="dxa"/>
            <w:noWrap w:val="0"/>
            <w:vAlign w:val="center"/>
          </w:tcPr>
          <w:p w14:paraId="2EAE61FD">
            <w:pPr>
              <w:spacing w:line="360" w:lineRule="auto"/>
              <w:jc w:val="center"/>
              <w:rPr>
                <w:rFonts w:hint="default" w:ascii="Times New Roman" w:hAnsi="Times New Roman" w:eastAsia="方正仿宋_GBK" w:cs="Times New Roman"/>
                <w:sz w:val="24"/>
                <w:szCs w:val="24"/>
              </w:rPr>
            </w:pPr>
          </w:p>
        </w:tc>
      </w:tr>
      <w:tr w14:paraId="0F5DF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816" w:type="dxa"/>
            <w:noWrap w:val="0"/>
            <w:vAlign w:val="center"/>
          </w:tcPr>
          <w:p w14:paraId="1AAFF00B">
            <w:pPr>
              <w:spacing w:line="360" w:lineRule="auto"/>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2</w:t>
            </w:r>
          </w:p>
        </w:tc>
        <w:tc>
          <w:tcPr>
            <w:tcW w:w="2817" w:type="dxa"/>
            <w:noWrap w:val="0"/>
            <w:vAlign w:val="center"/>
          </w:tcPr>
          <w:p w14:paraId="6CD7A5B0">
            <w:pPr>
              <w:spacing w:line="360" w:lineRule="auto"/>
              <w:jc w:val="center"/>
              <w:rPr>
                <w:rFonts w:hint="default" w:ascii="Times New Roman" w:hAnsi="Times New Roman" w:eastAsia="方正仿宋_GBK" w:cs="Times New Roman"/>
                <w:sz w:val="24"/>
                <w:szCs w:val="24"/>
              </w:rPr>
            </w:pPr>
          </w:p>
        </w:tc>
        <w:tc>
          <w:tcPr>
            <w:tcW w:w="1236" w:type="dxa"/>
            <w:noWrap w:val="0"/>
            <w:vAlign w:val="center"/>
          </w:tcPr>
          <w:p w14:paraId="58950A55">
            <w:pPr>
              <w:spacing w:line="360" w:lineRule="auto"/>
              <w:jc w:val="center"/>
              <w:rPr>
                <w:rFonts w:hint="default" w:ascii="Times New Roman" w:hAnsi="Times New Roman" w:eastAsia="方正仿宋_GBK" w:cs="Times New Roman"/>
                <w:sz w:val="24"/>
                <w:szCs w:val="24"/>
              </w:rPr>
            </w:pPr>
          </w:p>
        </w:tc>
        <w:tc>
          <w:tcPr>
            <w:tcW w:w="816" w:type="dxa"/>
            <w:noWrap w:val="0"/>
            <w:vAlign w:val="center"/>
          </w:tcPr>
          <w:p w14:paraId="0343E4DE">
            <w:pPr>
              <w:spacing w:line="360" w:lineRule="auto"/>
              <w:jc w:val="center"/>
              <w:rPr>
                <w:rFonts w:hint="default" w:ascii="Times New Roman" w:hAnsi="Times New Roman" w:eastAsia="方正仿宋_GBK" w:cs="Times New Roman"/>
                <w:sz w:val="24"/>
                <w:szCs w:val="24"/>
              </w:rPr>
            </w:pPr>
          </w:p>
        </w:tc>
        <w:tc>
          <w:tcPr>
            <w:tcW w:w="816" w:type="dxa"/>
            <w:noWrap w:val="0"/>
            <w:vAlign w:val="center"/>
          </w:tcPr>
          <w:p w14:paraId="0E3A494A">
            <w:pPr>
              <w:spacing w:line="360" w:lineRule="auto"/>
              <w:jc w:val="center"/>
              <w:rPr>
                <w:rFonts w:hint="default" w:ascii="Times New Roman" w:hAnsi="Times New Roman" w:eastAsia="方正仿宋_GBK" w:cs="Times New Roman"/>
                <w:sz w:val="24"/>
                <w:szCs w:val="24"/>
              </w:rPr>
            </w:pPr>
          </w:p>
        </w:tc>
        <w:tc>
          <w:tcPr>
            <w:tcW w:w="1509" w:type="dxa"/>
            <w:noWrap w:val="0"/>
            <w:vAlign w:val="center"/>
          </w:tcPr>
          <w:p w14:paraId="1AE38EF6">
            <w:pPr>
              <w:spacing w:line="360" w:lineRule="auto"/>
              <w:jc w:val="center"/>
              <w:rPr>
                <w:rFonts w:hint="default" w:ascii="Times New Roman" w:hAnsi="Times New Roman" w:eastAsia="方正仿宋_GBK" w:cs="Times New Roman"/>
                <w:sz w:val="24"/>
                <w:szCs w:val="24"/>
              </w:rPr>
            </w:pPr>
          </w:p>
        </w:tc>
        <w:tc>
          <w:tcPr>
            <w:tcW w:w="1287" w:type="dxa"/>
            <w:noWrap w:val="0"/>
            <w:vAlign w:val="center"/>
          </w:tcPr>
          <w:p w14:paraId="0893D595">
            <w:pPr>
              <w:spacing w:line="360" w:lineRule="auto"/>
              <w:jc w:val="center"/>
              <w:rPr>
                <w:rFonts w:hint="default" w:ascii="Times New Roman" w:hAnsi="Times New Roman" w:eastAsia="方正仿宋_GBK" w:cs="Times New Roman"/>
                <w:sz w:val="24"/>
                <w:szCs w:val="24"/>
              </w:rPr>
            </w:pPr>
          </w:p>
        </w:tc>
      </w:tr>
      <w:tr w14:paraId="79E13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816" w:type="dxa"/>
            <w:noWrap w:val="0"/>
            <w:vAlign w:val="center"/>
          </w:tcPr>
          <w:p w14:paraId="0FF7EE0E">
            <w:pPr>
              <w:spacing w:line="360" w:lineRule="auto"/>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3</w:t>
            </w:r>
          </w:p>
        </w:tc>
        <w:tc>
          <w:tcPr>
            <w:tcW w:w="2817" w:type="dxa"/>
            <w:noWrap w:val="0"/>
            <w:vAlign w:val="center"/>
          </w:tcPr>
          <w:p w14:paraId="5761D28F">
            <w:pPr>
              <w:spacing w:line="360" w:lineRule="auto"/>
              <w:jc w:val="center"/>
              <w:rPr>
                <w:rFonts w:hint="default" w:ascii="Times New Roman" w:hAnsi="Times New Roman" w:eastAsia="方正仿宋_GBK" w:cs="Times New Roman"/>
                <w:sz w:val="24"/>
                <w:szCs w:val="24"/>
              </w:rPr>
            </w:pPr>
          </w:p>
        </w:tc>
        <w:tc>
          <w:tcPr>
            <w:tcW w:w="1236" w:type="dxa"/>
            <w:noWrap w:val="0"/>
            <w:vAlign w:val="center"/>
          </w:tcPr>
          <w:p w14:paraId="08C558B9">
            <w:pPr>
              <w:spacing w:line="360" w:lineRule="auto"/>
              <w:jc w:val="center"/>
              <w:rPr>
                <w:rFonts w:hint="default" w:ascii="Times New Roman" w:hAnsi="Times New Roman" w:eastAsia="方正仿宋_GBK" w:cs="Times New Roman"/>
                <w:sz w:val="24"/>
                <w:szCs w:val="24"/>
              </w:rPr>
            </w:pPr>
          </w:p>
        </w:tc>
        <w:tc>
          <w:tcPr>
            <w:tcW w:w="816" w:type="dxa"/>
            <w:noWrap w:val="0"/>
            <w:vAlign w:val="center"/>
          </w:tcPr>
          <w:p w14:paraId="231124CC">
            <w:pPr>
              <w:spacing w:line="360" w:lineRule="auto"/>
              <w:jc w:val="center"/>
              <w:rPr>
                <w:rFonts w:hint="default" w:ascii="Times New Roman" w:hAnsi="Times New Roman" w:eastAsia="方正仿宋_GBK" w:cs="Times New Roman"/>
                <w:sz w:val="24"/>
                <w:szCs w:val="24"/>
              </w:rPr>
            </w:pPr>
          </w:p>
        </w:tc>
        <w:tc>
          <w:tcPr>
            <w:tcW w:w="816" w:type="dxa"/>
            <w:noWrap w:val="0"/>
            <w:vAlign w:val="center"/>
          </w:tcPr>
          <w:p w14:paraId="5CC7A2FF">
            <w:pPr>
              <w:spacing w:line="360" w:lineRule="auto"/>
              <w:jc w:val="center"/>
              <w:rPr>
                <w:rFonts w:hint="default" w:ascii="Times New Roman" w:hAnsi="Times New Roman" w:eastAsia="方正仿宋_GBK" w:cs="Times New Roman"/>
                <w:sz w:val="24"/>
                <w:szCs w:val="24"/>
              </w:rPr>
            </w:pPr>
          </w:p>
        </w:tc>
        <w:tc>
          <w:tcPr>
            <w:tcW w:w="1509" w:type="dxa"/>
            <w:noWrap w:val="0"/>
            <w:vAlign w:val="center"/>
          </w:tcPr>
          <w:p w14:paraId="709545FD">
            <w:pPr>
              <w:spacing w:line="360" w:lineRule="auto"/>
              <w:jc w:val="center"/>
              <w:rPr>
                <w:rFonts w:hint="default" w:ascii="Times New Roman" w:hAnsi="Times New Roman" w:eastAsia="方正仿宋_GBK" w:cs="Times New Roman"/>
                <w:sz w:val="24"/>
                <w:szCs w:val="24"/>
              </w:rPr>
            </w:pPr>
          </w:p>
        </w:tc>
        <w:tc>
          <w:tcPr>
            <w:tcW w:w="1287" w:type="dxa"/>
            <w:noWrap w:val="0"/>
            <w:vAlign w:val="center"/>
          </w:tcPr>
          <w:p w14:paraId="635BDC33">
            <w:pPr>
              <w:spacing w:line="360" w:lineRule="auto"/>
              <w:jc w:val="center"/>
              <w:rPr>
                <w:rFonts w:hint="default" w:ascii="Times New Roman" w:hAnsi="Times New Roman" w:eastAsia="方正仿宋_GBK" w:cs="Times New Roman"/>
                <w:sz w:val="24"/>
                <w:szCs w:val="24"/>
              </w:rPr>
            </w:pPr>
          </w:p>
        </w:tc>
      </w:tr>
      <w:tr w14:paraId="58FE3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816" w:type="dxa"/>
            <w:noWrap w:val="0"/>
            <w:vAlign w:val="center"/>
          </w:tcPr>
          <w:p w14:paraId="6A7704E3">
            <w:pPr>
              <w:spacing w:line="360" w:lineRule="auto"/>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4</w:t>
            </w:r>
          </w:p>
        </w:tc>
        <w:tc>
          <w:tcPr>
            <w:tcW w:w="2817" w:type="dxa"/>
            <w:noWrap w:val="0"/>
            <w:vAlign w:val="center"/>
          </w:tcPr>
          <w:p w14:paraId="33F7ED0C">
            <w:pPr>
              <w:spacing w:line="360" w:lineRule="auto"/>
              <w:jc w:val="center"/>
              <w:rPr>
                <w:rFonts w:hint="default" w:ascii="Times New Roman" w:hAnsi="Times New Roman" w:eastAsia="方正仿宋_GBK" w:cs="Times New Roman"/>
                <w:sz w:val="24"/>
                <w:szCs w:val="24"/>
              </w:rPr>
            </w:pPr>
          </w:p>
        </w:tc>
        <w:tc>
          <w:tcPr>
            <w:tcW w:w="1236" w:type="dxa"/>
            <w:noWrap w:val="0"/>
            <w:vAlign w:val="center"/>
          </w:tcPr>
          <w:p w14:paraId="602D6BC4">
            <w:pPr>
              <w:spacing w:line="360" w:lineRule="auto"/>
              <w:jc w:val="center"/>
              <w:rPr>
                <w:rFonts w:hint="default" w:ascii="Times New Roman" w:hAnsi="Times New Roman" w:eastAsia="方正仿宋_GBK" w:cs="Times New Roman"/>
                <w:sz w:val="24"/>
                <w:szCs w:val="24"/>
              </w:rPr>
            </w:pPr>
          </w:p>
        </w:tc>
        <w:tc>
          <w:tcPr>
            <w:tcW w:w="816" w:type="dxa"/>
            <w:noWrap w:val="0"/>
            <w:vAlign w:val="center"/>
          </w:tcPr>
          <w:p w14:paraId="33003E3F">
            <w:pPr>
              <w:spacing w:line="360" w:lineRule="auto"/>
              <w:jc w:val="center"/>
              <w:rPr>
                <w:rFonts w:hint="default" w:ascii="Times New Roman" w:hAnsi="Times New Roman" w:eastAsia="方正仿宋_GBK" w:cs="Times New Roman"/>
                <w:sz w:val="24"/>
                <w:szCs w:val="24"/>
              </w:rPr>
            </w:pPr>
          </w:p>
        </w:tc>
        <w:tc>
          <w:tcPr>
            <w:tcW w:w="816" w:type="dxa"/>
            <w:noWrap w:val="0"/>
            <w:vAlign w:val="center"/>
          </w:tcPr>
          <w:p w14:paraId="61B578A2">
            <w:pPr>
              <w:spacing w:line="360" w:lineRule="auto"/>
              <w:jc w:val="center"/>
              <w:rPr>
                <w:rFonts w:hint="default" w:ascii="Times New Roman" w:hAnsi="Times New Roman" w:eastAsia="方正仿宋_GBK" w:cs="Times New Roman"/>
                <w:sz w:val="24"/>
                <w:szCs w:val="24"/>
              </w:rPr>
            </w:pPr>
          </w:p>
        </w:tc>
        <w:tc>
          <w:tcPr>
            <w:tcW w:w="1509" w:type="dxa"/>
            <w:noWrap w:val="0"/>
            <w:vAlign w:val="center"/>
          </w:tcPr>
          <w:p w14:paraId="64CF8862">
            <w:pPr>
              <w:spacing w:line="360" w:lineRule="auto"/>
              <w:jc w:val="center"/>
              <w:rPr>
                <w:rFonts w:hint="default" w:ascii="Times New Roman" w:hAnsi="Times New Roman" w:eastAsia="方正仿宋_GBK" w:cs="Times New Roman"/>
                <w:sz w:val="24"/>
                <w:szCs w:val="24"/>
              </w:rPr>
            </w:pPr>
          </w:p>
        </w:tc>
        <w:tc>
          <w:tcPr>
            <w:tcW w:w="1287" w:type="dxa"/>
            <w:noWrap w:val="0"/>
            <w:vAlign w:val="center"/>
          </w:tcPr>
          <w:p w14:paraId="3FF8FEDC">
            <w:pPr>
              <w:spacing w:line="360" w:lineRule="auto"/>
              <w:jc w:val="center"/>
              <w:rPr>
                <w:rFonts w:hint="default" w:ascii="Times New Roman" w:hAnsi="Times New Roman" w:eastAsia="方正仿宋_GBK" w:cs="Times New Roman"/>
                <w:sz w:val="24"/>
                <w:szCs w:val="24"/>
              </w:rPr>
            </w:pPr>
          </w:p>
        </w:tc>
      </w:tr>
      <w:tr w14:paraId="37D1C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816" w:type="dxa"/>
            <w:noWrap w:val="0"/>
            <w:vAlign w:val="center"/>
          </w:tcPr>
          <w:p w14:paraId="12AE3641">
            <w:pPr>
              <w:spacing w:line="360" w:lineRule="auto"/>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5</w:t>
            </w:r>
          </w:p>
        </w:tc>
        <w:tc>
          <w:tcPr>
            <w:tcW w:w="2817" w:type="dxa"/>
            <w:noWrap w:val="0"/>
            <w:vAlign w:val="center"/>
          </w:tcPr>
          <w:p w14:paraId="33E40A64">
            <w:pPr>
              <w:spacing w:line="360" w:lineRule="auto"/>
              <w:jc w:val="center"/>
              <w:rPr>
                <w:rFonts w:hint="default" w:ascii="Times New Roman" w:hAnsi="Times New Roman" w:eastAsia="方正仿宋_GBK" w:cs="Times New Roman"/>
                <w:sz w:val="24"/>
                <w:szCs w:val="24"/>
              </w:rPr>
            </w:pPr>
          </w:p>
        </w:tc>
        <w:tc>
          <w:tcPr>
            <w:tcW w:w="1236" w:type="dxa"/>
            <w:noWrap w:val="0"/>
            <w:vAlign w:val="center"/>
          </w:tcPr>
          <w:p w14:paraId="3CF41630">
            <w:pPr>
              <w:spacing w:line="360" w:lineRule="auto"/>
              <w:jc w:val="center"/>
              <w:rPr>
                <w:rFonts w:hint="default" w:ascii="Times New Roman" w:hAnsi="Times New Roman" w:eastAsia="方正仿宋_GBK" w:cs="Times New Roman"/>
                <w:sz w:val="24"/>
                <w:szCs w:val="24"/>
              </w:rPr>
            </w:pPr>
          </w:p>
        </w:tc>
        <w:tc>
          <w:tcPr>
            <w:tcW w:w="816" w:type="dxa"/>
            <w:noWrap w:val="0"/>
            <w:vAlign w:val="center"/>
          </w:tcPr>
          <w:p w14:paraId="789D9F66">
            <w:pPr>
              <w:spacing w:line="360" w:lineRule="auto"/>
              <w:jc w:val="center"/>
              <w:rPr>
                <w:rFonts w:hint="default" w:ascii="Times New Roman" w:hAnsi="Times New Roman" w:eastAsia="方正仿宋_GBK" w:cs="Times New Roman"/>
                <w:sz w:val="24"/>
                <w:szCs w:val="24"/>
              </w:rPr>
            </w:pPr>
          </w:p>
        </w:tc>
        <w:tc>
          <w:tcPr>
            <w:tcW w:w="816" w:type="dxa"/>
            <w:noWrap w:val="0"/>
            <w:vAlign w:val="center"/>
          </w:tcPr>
          <w:p w14:paraId="45CA9FD0">
            <w:pPr>
              <w:spacing w:line="360" w:lineRule="auto"/>
              <w:jc w:val="center"/>
              <w:rPr>
                <w:rFonts w:hint="default" w:ascii="Times New Roman" w:hAnsi="Times New Roman" w:eastAsia="方正仿宋_GBK" w:cs="Times New Roman"/>
                <w:sz w:val="24"/>
                <w:szCs w:val="24"/>
              </w:rPr>
            </w:pPr>
          </w:p>
        </w:tc>
        <w:tc>
          <w:tcPr>
            <w:tcW w:w="1509" w:type="dxa"/>
            <w:noWrap w:val="0"/>
            <w:vAlign w:val="center"/>
          </w:tcPr>
          <w:p w14:paraId="5D8A73BF">
            <w:pPr>
              <w:spacing w:line="360" w:lineRule="auto"/>
              <w:jc w:val="center"/>
              <w:rPr>
                <w:rFonts w:hint="default" w:ascii="Times New Roman" w:hAnsi="Times New Roman" w:eastAsia="方正仿宋_GBK" w:cs="Times New Roman"/>
                <w:sz w:val="24"/>
                <w:szCs w:val="24"/>
              </w:rPr>
            </w:pPr>
          </w:p>
        </w:tc>
        <w:tc>
          <w:tcPr>
            <w:tcW w:w="1287" w:type="dxa"/>
            <w:noWrap w:val="0"/>
            <w:vAlign w:val="center"/>
          </w:tcPr>
          <w:p w14:paraId="5037469B">
            <w:pPr>
              <w:spacing w:line="360" w:lineRule="auto"/>
              <w:jc w:val="center"/>
              <w:rPr>
                <w:rFonts w:hint="default" w:ascii="Times New Roman" w:hAnsi="Times New Roman" w:eastAsia="方正仿宋_GBK" w:cs="Times New Roman"/>
                <w:sz w:val="24"/>
                <w:szCs w:val="24"/>
              </w:rPr>
            </w:pPr>
          </w:p>
        </w:tc>
      </w:tr>
      <w:tr w14:paraId="1ACA0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816" w:type="dxa"/>
            <w:noWrap w:val="0"/>
            <w:vAlign w:val="center"/>
          </w:tcPr>
          <w:p w14:paraId="24128B7E">
            <w:pPr>
              <w:spacing w:line="360" w:lineRule="auto"/>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6</w:t>
            </w:r>
          </w:p>
        </w:tc>
        <w:tc>
          <w:tcPr>
            <w:tcW w:w="2817" w:type="dxa"/>
            <w:noWrap w:val="0"/>
            <w:vAlign w:val="center"/>
          </w:tcPr>
          <w:p w14:paraId="7BCCE70C">
            <w:pPr>
              <w:spacing w:line="360" w:lineRule="auto"/>
              <w:jc w:val="center"/>
              <w:rPr>
                <w:rFonts w:hint="default" w:ascii="Times New Roman" w:hAnsi="Times New Roman" w:eastAsia="方正仿宋_GBK" w:cs="Times New Roman"/>
                <w:sz w:val="24"/>
                <w:szCs w:val="24"/>
              </w:rPr>
            </w:pPr>
          </w:p>
        </w:tc>
        <w:tc>
          <w:tcPr>
            <w:tcW w:w="1236" w:type="dxa"/>
            <w:noWrap w:val="0"/>
            <w:vAlign w:val="center"/>
          </w:tcPr>
          <w:p w14:paraId="0BBA66A2">
            <w:pPr>
              <w:spacing w:line="360" w:lineRule="auto"/>
              <w:jc w:val="center"/>
              <w:rPr>
                <w:rFonts w:hint="default" w:ascii="Times New Roman" w:hAnsi="Times New Roman" w:eastAsia="方正仿宋_GBK" w:cs="Times New Roman"/>
                <w:sz w:val="24"/>
                <w:szCs w:val="24"/>
              </w:rPr>
            </w:pPr>
          </w:p>
        </w:tc>
        <w:tc>
          <w:tcPr>
            <w:tcW w:w="816" w:type="dxa"/>
            <w:noWrap w:val="0"/>
            <w:vAlign w:val="center"/>
          </w:tcPr>
          <w:p w14:paraId="04BAE66B">
            <w:pPr>
              <w:spacing w:line="360" w:lineRule="auto"/>
              <w:jc w:val="center"/>
              <w:rPr>
                <w:rFonts w:hint="default" w:ascii="Times New Roman" w:hAnsi="Times New Roman" w:eastAsia="方正仿宋_GBK" w:cs="Times New Roman"/>
                <w:sz w:val="24"/>
                <w:szCs w:val="24"/>
              </w:rPr>
            </w:pPr>
          </w:p>
        </w:tc>
        <w:tc>
          <w:tcPr>
            <w:tcW w:w="816" w:type="dxa"/>
            <w:noWrap w:val="0"/>
            <w:vAlign w:val="center"/>
          </w:tcPr>
          <w:p w14:paraId="70CED5E6">
            <w:pPr>
              <w:spacing w:line="360" w:lineRule="auto"/>
              <w:jc w:val="center"/>
              <w:rPr>
                <w:rFonts w:hint="default" w:ascii="Times New Roman" w:hAnsi="Times New Roman" w:eastAsia="方正仿宋_GBK" w:cs="Times New Roman"/>
                <w:sz w:val="24"/>
                <w:szCs w:val="24"/>
              </w:rPr>
            </w:pPr>
          </w:p>
        </w:tc>
        <w:tc>
          <w:tcPr>
            <w:tcW w:w="1509" w:type="dxa"/>
            <w:noWrap w:val="0"/>
            <w:vAlign w:val="center"/>
          </w:tcPr>
          <w:p w14:paraId="28D06F1A">
            <w:pPr>
              <w:spacing w:line="360" w:lineRule="auto"/>
              <w:jc w:val="center"/>
              <w:rPr>
                <w:rFonts w:hint="default" w:ascii="Times New Roman" w:hAnsi="Times New Roman" w:eastAsia="方正仿宋_GBK" w:cs="Times New Roman"/>
                <w:sz w:val="24"/>
                <w:szCs w:val="24"/>
              </w:rPr>
            </w:pPr>
          </w:p>
        </w:tc>
        <w:tc>
          <w:tcPr>
            <w:tcW w:w="1287" w:type="dxa"/>
            <w:noWrap w:val="0"/>
            <w:vAlign w:val="center"/>
          </w:tcPr>
          <w:p w14:paraId="521757B6">
            <w:pPr>
              <w:spacing w:line="360" w:lineRule="auto"/>
              <w:jc w:val="center"/>
              <w:rPr>
                <w:rFonts w:hint="default" w:ascii="Times New Roman" w:hAnsi="Times New Roman" w:eastAsia="方正仿宋_GBK" w:cs="Times New Roman"/>
                <w:sz w:val="24"/>
                <w:szCs w:val="24"/>
              </w:rPr>
            </w:pPr>
          </w:p>
        </w:tc>
      </w:tr>
    </w:tbl>
    <w:p w14:paraId="083C79A3">
      <w:pPr>
        <w:spacing w:line="360" w:lineRule="auto"/>
        <w:rPr>
          <w:rFonts w:hint="default" w:ascii="Times New Roman" w:hAnsi="Times New Roman" w:eastAsia="方正仿宋_GBK" w:cs="Times New Roman"/>
          <w:sz w:val="24"/>
          <w:szCs w:val="24"/>
        </w:rPr>
      </w:pPr>
    </w:p>
    <w:p w14:paraId="02A65A9B">
      <w:pPr>
        <w:spacing w:line="360" w:lineRule="auto"/>
        <w:rPr>
          <w:rFonts w:hint="default" w:ascii="Times New Roman" w:hAnsi="Times New Roman" w:eastAsia="方正仿宋_GBK" w:cs="Times New Roman"/>
          <w:sz w:val="24"/>
          <w:szCs w:val="24"/>
        </w:rPr>
      </w:pPr>
    </w:p>
    <w:p w14:paraId="2097E4B6">
      <w:pPr>
        <w:spacing w:line="360" w:lineRule="auto"/>
        <w:rPr>
          <w:rFonts w:hint="default" w:ascii="Times New Roman" w:hAnsi="Times New Roman" w:eastAsia="方正仿宋_GBK" w:cs="Times New Roman"/>
          <w:color w:val="000000"/>
          <w:sz w:val="24"/>
          <w:szCs w:val="24"/>
        </w:rPr>
      </w:pPr>
    </w:p>
    <w:p w14:paraId="65E6E718">
      <w:pPr>
        <w:spacing w:line="360" w:lineRule="auto"/>
        <w:ind w:firstLine="5280" w:firstLineChars="2200"/>
        <w:outlineLvl w:val="9"/>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rPr>
        <w:t xml:space="preserve">报价人（公章）：                       </w:t>
      </w:r>
    </w:p>
    <w:p w14:paraId="7FA8BD2E">
      <w:pPr>
        <w:spacing w:line="360" w:lineRule="auto"/>
        <w:ind w:firstLine="5280" w:firstLineChars="2200"/>
        <w:rPr>
          <w:rFonts w:hint="default" w:ascii="Times New Roman" w:hAnsi="Times New Roman" w:eastAsia="方正仿宋_GBK" w:cs="Times New Roman"/>
          <w:color w:val="000000"/>
          <w:sz w:val="24"/>
          <w:szCs w:val="24"/>
        </w:rPr>
      </w:pPr>
    </w:p>
    <w:p w14:paraId="138A4D68">
      <w:pPr>
        <w:snapToGrid w:val="0"/>
        <w:spacing w:line="360" w:lineRule="auto"/>
        <w:ind w:firstLine="6000" w:firstLineChars="2500"/>
        <w:outlineLvl w:val="9"/>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rPr>
        <w:t xml:space="preserve">          年     月     日</w:t>
      </w:r>
    </w:p>
    <w:p w14:paraId="6A555E7B">
      <w:pPr>
        <w:spacing w:line="360" w:lineRule="auto"/>
        <w:rPr>
          <w:rFonts w:hint="default" w:ascii="Times New Roman" w:hAnsi="Times New Roman" w:eastAsia="方正仿宋_GBK" w:cs="Times New Roman"/>
          <w:szCs w:val="21"/>
        </w:rPr>
      </w:pPr>
    </w:p>
    <w:p w14:paraId="77BA000D">
      <w:pPr>
        <w:keepNext w:val="0"/>
        <w:keepLines w:val="0"/>
        <w:pageBreakBefore/>
        <w:widowControl/>
        <w:kinsoku/>
        <w:wordWrap/>
        <w:overflowPunct/>
        <w:topLinePunct w:val="0"/>
        <w:autoSpaceDE/>
        <w:autoSpaceDN/>
        <w:bidi w:val="0"/>
        <w:adjustRightInd/>
        <w:snapToGrid/>
        <w:jc w:val="left"/>
        <w:textAlignment w:val="auto"/>
        <w:rPr>
          <w:rFonts w:hint="default" w:ascii="Times New Roman" w:hAnsi="Times New Roman" w:eastAsia="方正仿宋_GBK" w:cs="Times New Roman"/>
          <w:szCs w:val="21"/>
        </w:rPr>
        <w:sectPr>
          <w:pgSz w:w="11906" w:h="16838"/>
          <w:pgMar w:top="1701" w:right="907" w:bottom="737" w:left="907" w:header="0" w:footer="0" w:gutter="0"/>
          <w:cols w:space="720" w:num="1"/>
          <w:titlePg/>
          <w:docGrid w:type="lines" w:linePitch="312" w:charSpace="0"/>
        </w:sectPr>
      </w:pPr>
    </w:p>
    <w:p w14:paraId="2AD2867D">
      <w:pPr>
        <w:jc w:val="center"/>
        <w:outlineLvl w:val="1"/>
        <w:rPr>
          <w:rFonts w:hint="default" w:ascii="Times New Roman" w:hAnsi="Times New Roman" w:eastAsia="方正仿宋_GBK" w:cs="Times New Roman"/>
          <w:color w:val="FF0000"/>
          <w:szCs w:val="21"/>
          <w:lang w:eastAsia="zh-CN"/>
        </w:rPr>
      </w:pPr>
      <w:r>
        <w:rPr>
          <w:rFonts w:hint="default" w:ascii="Times New Roman" w:hAnsi="Times New Roman" w:eastAsia="方正仿宋_GBK" w:cs="Times New Roman"/>
          <w:color w:val="FF0000"/>
          <w:szCs w:val="21"/>
          <w:lang w:eastAsia="zh-CN"/>
        </w:rPr>
        <w:t>（</w:t>
      </w:r>
      <w:r>
        <w:rPr>
          <w:rFonts w:hint="default" w:ascii="Times New Roman" w:hAnsi="Times New Roman" w:eastAsia="方正仿宋_GBK" w:cs="Times New Roman"/>
          <w:color w:val="FF0000"/>
          <w:szCs w:val="21"/>
          <w:lang w:val="en-US" w:eastAsia="zh-CN"/>
        </w:rPr>
        <w:t>三</w:t>
      </w:r>
      <w:r>
        <w:rPr>
          <w:rFonts w:hint="default" w:ascii="Times New Roman" w:hAnsi="Times New Roman" w:eastAsia="方正仿宋_GBK" w:cs="Times New Roman"/>
          <w:color w:val="FF0000"/>
          <w:szCs w:val="21"/>
          <w:lang w:eastAsia="zh-CN"/>
        </w:rPr>
        <w:t>）耗材报价清单（</w:t>
      </w:r>
      <w:r>
        <w:rPr>
          <w:rFonts w:hint="default" w:ascii="Times New Roman" w:hAnsi="Times New Roman" w:eastAsia="方正仿宋_GBK" w:cs="Times New Roman"/>
          <w:color w:val="FF0000"/>
          <w:szCs w:val="21"/>
          <w:lang w:val="en-US" w:eastAsia="zh-CN"/>
        </w:rPr>
        <w:t>设备</w:t>
      </w:r>
      <w:r>
        <w:rPr>
          <w:rFonts w:hint="default" w:ascii="Times New Roman" w:hAnsi="Times New Roman" w:eastAsia="方正仿宋_GBK" w:cs="Times New Roman"/>
          <w:color w:val="FF0000"/>
          <w:szCs w:val="21"/>
          <w:lang w:eastAsia="zh-CN"/>
        </w:rPr>
        <w:t>若无耗材，删除此页）</w:t>
      </w:r>
    </w:p>
    <w:tbl>
      <w:tblPr>
        <w:tblStyle w:val="10"/>
        <w:tblW w:w="144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7"/>
        <w:gridCol w:w="2053"/>
        <w:gridCol w:w="1338"/>
        <w:gridCol w:w="1089"/>
        <w:gridCol w:w="708"/>
        <w:gridCol w:w="2169"/>
        <w:gridCol w:w="1521"/>
        <w:gridCol w:w="833"/>
        <w:gridCol w:w="765"/>
        <w:gridCol w:w="951"/>
        <w:gridCol w:w="1410"/>
      </w:tblGrid>
      <w:tr w14:paraId="05A20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14464" w:type="dxa"/>
            <w:gridSpan w:val="11"/>
            <w:noWrap w:val="0"/>
            <w:vAlign w:val="center"/>
          </w:tcPr>
          <w:p w14:paraId="1EF71AB2">
            <w:pPr>
              <w:spacing w:line="360" w:lineRule="auto"/>
              <w:jc w:val="center"/>
              <w:rPr>
                <w:rFonts w:hint="default" w:ascii="Times New Roman" w:hAnsi="Times New Roman" w:eastAsia="方正仿宋_GBK" w:cs="Times New Roman"/>
                <w:b/>
                <w:color w:val="000000"/>
                <w:sz w:val="24"/>
                <w:szCs w:val="24"/>
              </w:rPr>
            </w:pPr>
            <w:r>
              <w:rPr>
                <w:rFonts w:hint="default" w:ascii="Times New Roman" w:hAnsi="Times New Roman" w:eastAsia="方正仿宋_GBK" w:cs="Times New Roman"/>
                <w:b/>
                <w:sz w:val="24"/>
                <w:szCs w:val="24"/>
              </w:rPr>
              <w:t>耗材报价清单</w:t>
            </w:r>
          </w:p>
        </w:tc>
      </w:tr>
      <w:tr w14:paraId="0E22D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1627" w:type="dxa"/>
            <w:noWrap w:val="0"/>
            <w:vAlign w:val="center"/>
          </w:tcPr>
          <w:p w14:paraId="6BF6659C">
            <w:pPr>
              <w:jc w:val="center"/>
              <w:rPr>
                <w:rFonts w:hint="default" w:ascii="Times New Roman" w:hAnsi="Times New Roman" w:eastAsia="方正仿宋_GBK" w:cs="Times New Roman"/>
                <w:b/>
                <w:sz w:val="24"/>
                <w:szCs w:val="24"/>
                <w:lang w:val="de-DE"/>
              </w:rPr>
            </w:pPr>
            <w:r>
              <w:rPr>
                <w:rFonts w:hint="default" w:ascii="Times New Roman" w:hAnsi="Times New Roman" w:eastAsia="方正仿宋_GBK" w:cs="Times New Roman"/>
                <w:b/>
                <w:color w:val="000000"/>
                <w:sz w:val="24"/>
                <w:szCs w:val="24"/>
              </w:rPr>
              <w:t>医疗器械</w:t>
            </w:r>
            <w:r>
              <w:rPr>
                <w:rFonts w:hint="default" w:ascii="Times New Roman" w:hAnsi="Times New Roman" w:eastAsia="方正仿宋_GBK" w:cs="Times New Roman"/>
                <w:b/>
                <w:sz w:val="24"/>
                <w:szCs w:val="24"/>
                <w:lang w:val="de-DE"/>
              </w:rPr>
              <w:t>注册证名称</w:t>
            </w:r>
          </w:p>
        </w:tc>
        <w:tc>
          <w:tcPr>
            <w:tcW w:w="2053" w:type="dxa"/>
            <w:noWrap w:val="0"/>
            <w:vAlign w:val="center"/>
          </w:tcPr>
          <w:p w14:paraId="71D4B6C1">
            <w:pPr>
              <w:jc w:val="center"/>
              <w:rPr>
                <w:rFonts w:hint="default" w:ascii="Times New Roman" w:hAnsi="Times New Roman" w:eastAsia="方正仿宋_GBK" w:cs="Times New Roman"/>
                <w:b/>
                <w:color w:val="000000"/>
                <w:sz w:val="24"/>
                <w:szCs w:val="24"/>
              </w:rPr>
            </w:pPr>
            <w:r>
              <w:rPr>
                <w:rFonts w:hint="default" w:ascii="Times New Roman" w:hAnsi="Times New Roman" w:eastAsia="方正仿宋_GBK" w:cs="Times New Roman"/>
                <w:b/>
                <w:color w:val="000000"/>
                <w:sz w:val="24"/>
                <w:szCs w:val="24"/>
              </w:rPr>
              <w:t>医疗器械注册证号/有效期</w:t>
            </w:r>
          </w:p>
        </w:tc>
        <w:tc>
          <w:tcPr>
            <w:tcW w:w="1338" w:type="dxa"/>
            <w:noWrap w:val="0"/>
            <w:vAlign w:val="center"/>
          </w:tcPr>
          <w:p w14:paraId="763EB8F4">
            <w:pPr>
              <w:jc w:val="center"/>
              <w:rPr>
                <w:rFonts w:hint="default" w:ascii="Times New Roman" w:hAnsi="Times New Roman" w:eastAsia="方正仿宋_GBK" w:cs="Times New Roman"/>
                <w:b/>
                <w:color w:val="000000"/>
                <w:sz w:val="24"/>
                <w:szCs w:val="24"/>
              </w:rPr>
            </w:pPr>
            <w:r>
              <w:rPr>
                <w:rFonts w:hint="default" w:ascii="Times New Roman" w:hAnsi="Times New Roman" w:eastAsia="方正仿宋_GBK" w:cs="Times New Roman"/>
                <w:b/>
                <w:color w:val="000000"/>
                <w:sz w:val="24"/>
                <w:szCs w:val="24"/>
              </w:rPr>
              <w:t>规格型号</w:t>
            </w:r>
          </w:p>
        </w:tc>
        <w:tc>
          <w:tcPr>
            <w:tcW w:w="1089" w:type="dxa"/>
            <w:noWrap w:val="0"/>
            <w:vAlign w:val="center"/>
          </w:tcPr>
          <w:p w14:paraId="19DEE988">
            <w:pPr>
              <w:jc w:val="center"/>
              <w:rPr>
                <w:rFonts w:hint="default" w:ascii="Times New Roman" w:hAnsi="Times New Roman" w:eastAsia="方正仿宋_GBK" w:cs="Times New Roman"/>
                <w:b/>
                <w:color w:val="000000"/>
                <w:sz w:val="24"/>
                <w:szCs w:val="24"/>
              </w:rPr>
            </w:pPr>
            <w:r>
              <w:rPr>
                <w:rFonts w:hint="default" w:ascii="Times New Roman" w:hAnsi="Times New Roman" w:eastAsia="方正仿宋_GBK" w:cs="Times New Roman"/>
                <w:b/>
                <w:color w:val="000000"/>
                <w:sz w:val="24"/>
                <w:szCs w:val="24"/>
              </w:rPr>
              <w:t>生产厂家</w:t>
            </w:r>
          </w:p>
        </w:tc>
        <w:tc>
          <w:tcPr>
            <w:tcW w:w="708" w:type="dxa"/>
            <w:noWrap w:val="0"/>
            <w:vAlign w:val="center"/>
          </w:tcPr>
          <w:p w14:paraId="68E24F9D">
            <w:pPr>
              <w:ind w:right="-155" w:rightChars="-74"/>
              <w:jc w:val="center"/>
              <w:rPr>
                <w:rFonts w:hint="default" w:ascii="Times New Roman" w:hAnsi="Times New Roman" w:eastAsia="方正仿宋_GBK" w:cs="Times New Roman"/>
                <w:b/>
                <w:color w:val="000000"/>
                <w:sz w:val="24"/>
                <w:szCs w:val="24"/>
              </w:rPr>
            </w:pPr>
            <w:r>
              <w:rPr>
                <w:rFonts w:hint="default" w:ascii="Times New Roman" w:hAnsi="Times New Roman" w:eastAsia="方正仿宋_GBK" w:cs="Times New Roman"/>
                <w:b/>
                <w:color w:val="000000"/>
                <w:sz w:val="24"/>
                <w:szCs w:val="24"/>
              </w:rPr>
              <w:t>产地</w:t>
            </w:r>
          </w:p>
        </w:tc>
        <w:tc>
          <w:tcPr>
            <w:tcW w:w="2169" w:type="dxa"/>
            <w:noWrap w:val="0"/>
            <w:vAlign w:val="center"/>
          </w:tcPr>
          <w:p w14:paraId="4830F7B5">
            <w:pPr>
              <w:jc w:val="center"/>
              <w:rPr>
                <w:rFonts w:hint="default" w:ascii="Times New Roman" w:hAnsi="Times New Roman" w:eastAsia="方正仿宋_GBK" w:cs="Times New Roman"/>
                <w:b/>
                <w:color w:val="000000"/>
                <w:sz w:val="24"/>
                <w:szCs w:val="24"/>
              </w:rPr>
            </w:pPr>
            <w:r>
              <w:rPr>
                <w:rFonts w:hint="default" w:ascii="Times New Roman" w:hAnsi="Times New Roman" w:eastAsia="方正仿宋_GBK" w:cs="Times New Roman"/>
                <w:b/>
                <w:color w:val="000000"/>
                <w:sz w:val="24"/>
                <w:szCs w:val="24"/>
              </w:rPr>
              <w:t>药交所平台挂网最低价/计价单位</w:t>
            </w:r>
          </w:p>
        </w:tc>
        <w:tc>
          <w:tcPr>
            <w:tcW w:w="1521" w:type="dxa"/>
            <w:noWrap w:val="0"/>
            <w:vAlign w:val="center"/>
          </w:tcPr>
          <w:p w14:paraId="241694F5">
            <w:pPr>
              <w:jc w:val="center"/>
              <w:rPr>
                <w:rFonts w:hint="default" w:ascii="Times New Roman" w:hAnsi="Times New Roman" w:eastAsia="方正仿宋_GBK" w:cs="Times New Roman"/>
                <w:b/>
                <w:color w:val="000000"/>
                <w:sz w:val="24"/>
                <w:szCs w:val="24"/>
              </w:rPr>
            </w:pPr>
            <w:r>
              <w:rPr>
                <w:rFonts w:hint="default" w:ascii="Times New Roman" w:hAnsi="Times New Roman" w:eastAsia="方正仿宋_GBK" w:cs="Times New Roman"/>
                <w:b/>
                <w:color w:val="000000"/>
                <w:sz w:val="24"/>
                <w:szCs w:val="24"/>
              </w:rPr>
              <w:t>药交所平台挂网最高价/计价单位</w:t>
            </w:r>
          </w:p>
        </w:tc>
        <w:tc>
          <w:tcPr>
            <w:tcW w:w="833" w:type="dxa"/>
            <w:noWrap w:val="0"/>
            <w:vAlign w:val="center"/>
          </w:tcPr>
          <w:p w14:paraId="698C5FEF">
            <w:pPr>
              <w:jc w:val="center"/>
              <w:rPr>
                <w:rFonts w:hint="default" w:ascii="Times New Roman" w:hAnsi="Times New Roman" w:eastAsia="方正仿宋_GBK" w:cs="Times New Roman"/>
                <w:b/>
                <w:color w:val="000000"/>
                <w:sz w:val="24"/>
                <w:szCs w:val="24"/>
              </w:rPr>
            </w:pPr>
            <w:r>
              <w:rPr>
                <w:rFonts w:hint="default" w:ascii="Times New Roman" w:hAnsi="Times New Roman" w:eastAsia="方正仿宋_GBK" w:cs="Times New Roman"/>
                <w:b/>
                <w:color w:val="000000"/>
                <w:sz w:val="24"/>
                <w:szCs w:val="24"/>
              </w:rPr>
              <w:t>计数单位</w:t>
            </w:r>
          </w:p>
        </w:tc>
        <w:tc>
          <w:tcPr>
            <w:tcW w:w="765" w:type="dxa"/>
            <w:noWrap w:val="0"/>
            <w:vAlign w:val="center"/>
          </w:tcPr>
          <w:p w14:paraId="5A45C7E2">
            <w:pPr>
              <w:jc w:val="center"/>
              <w:rPr>
                <w:rFonts w:hint="default" w:ascii="Times New Roman" w:hAnsi="Times New Roman" w:eastAsia="方正仿宋_GBK" w:cs="Times New Roman"/>
                <w:b/>
                <w:color w:val="000000"/>
                <w:sz w:val="24"/>
                <w:szCs w:val="24"/>
              </w:rPr>
            </w:pPr>
            <w:r>
              <w:rPr>
                <w:rFonts w:hint="default" w:ascii="Times New Roman" w:hAnsi="Times New Roman" w:eastAsia="方正仿宋_GBK" w:cs="Times New Roman"/>
                <w:b/>
                <w:color w:val="000000"/>
                <w:sz w:val="24"/>
                <w:szCs w:val="24"/>
              </w:rPr>
              <w:t>采购数量</w:t>
            </w:r>
          </w:p>
        </w:tc>
        <w:tc>
          <w:tcPr>
            <w:tcW w:w="951" w:type="dxa"/>
            <w:noWrap w:val="0"/>
            <w:vAlign w:val="center"/>
          </w:tcPr>
          <w:p w14:paraId="74EB5804">
            <w:pPr>
              <w:jc w:val="center"/>
              <w:rPr>
                <w:rFonts w:hint="default" w:ascii="Times New Roman" w:hAnsi="Times New Roman" w:eastAsia="方正仿宋_GBK" w:cs="Times New Roman"/>
                <w:b/>
                <w:color w:val="000000"/>
                <w:sz w:val="24"/>
                <w:szCs w:val="24"/>
              </w:rPr>
            </w:pPr>
            <w:r>
              <w:rPr>
                <w:rFonts w:hint="default" w:ascii="Times New Roman" w:hAnsi="Times New Roman" w:eastAsia="方正仿宋_GBK" w:cs="Times New Roman"/>
                <w:b/>
                <w:color w:val="000000"/>
                <w:sz w:val="24"/>
                <w:szCs w:val="24"/>
              </w:rPr>
              <w:t>投标价（元）</w:t>
            </w:r>
          </w:p>
        </w:tc>
        <w:tc>
          <w:tcPr>
            <w:tcW w:w="1410" w:type="dxa"/>
            <w:noWrap w:val="0"/>
            <w:vAlign w:val="center"/>
          </w:tcPr>
          <w:p w14:paraId="5F36F066">
            <w:pPr>
              <w:jc w:val="center"/>
              <w:rPr>
                <w:rFonts w:hint="default" w:ascii="Times New Roman" w:hAnsi="Times New Roman" w:eastAsia="方正仿宋_GBK" w:cs="Times New Roman"/>
                <w:b/>
                <w:color w:val="000000"/>
                <w:sz w:val="24"/>
                <w:szCs w:val="24"/>
                <w:lang w:eastAsia="zh-CN"/>
              </w:rPr>
            </w:pPr>
            <w:r>
              <w:rPr>
                <w:rFonts w:hint="default" w:ascii="Times New Roman" w:hAnsi="Times New Roman" w:eastAsia="方正仿宋_GBK" w:cs="Times New Roman"/>
                <w:b/>
                <w:color w:val="000000"/>
                <w:sz w:val="24"/>
                <w:szCs w:val="24"/>
              </w:rPr>
              <w:t>备注</w:t>
            </w:r>
            <w:r>
              <w:rPr>
                <w:rFonts w:hint="default" w:ascii="Times New Roman" w:hAnsi="Times New Roman" w:eastAsia="方正仿宋_GBK" w:cs="Times New Roman"/>
                <w:b/>
                <w:color w:val="000000"/>
                <w:sz w:val="24"/>
                <w:szCs w:val="24"/>
                <w:lang w:eastAsia="zh-CN"/>
              </w:rPr>
              <w:t>（</w:t>
            </w:r>
            <w:r>
              <w:rPr>
                <w:rFonts w:hint="default" w:ascii="Times New Roman" w:hAnsi="Times New Roman" w:eastAsia="方正仿宋_GBK" w:cs="Times New Roman"/>
                <w:b/>
                <w:color w:val="000000"/>
                <w:sz w:val="24"/>
                <w:szCs w:val="24"/>
                <w:lang w:val="en-US" w:eastAsia="zh-CN"/>
              </w:rPr>
              <w:t>明确是否专机专用耗材</w:t>
            </w:r>
            <w:r>
              <w:rPr>
                <w:rFonts w:hint="default" w:ascii="Times New Roman" w:hAnsi="Times New Roman" w:eastAsia="方正仿宋_GBK" w:cs="Times New Roman"/>
                <w:b/>
                <w:color w:val="000000"/>
                <w:sz w:val="24"/>
                <w:szCs w:val="24"/>
                <w:lang w:eastAsia="zh-CN"/>
              </w:rPr>
              <w:t>）</w:t>
            </w:r>
          </w:p>
        </w:tc>
      </w:tr>
      <w:tr w14:paraId="49C01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27" w:type="dxa"/>
            <w:noWrap w:val="0"/>
            <w:vAlign w:val="center"/>
          </w:tcPr>
          <w:p w14:paraId="6FF5E3FF">
            <w:pPr>
              <w:spacing w:line="480" w:lineRule="auto"/>
              <w:jc w:val="center"/>
              <w:rPr>
                <w:rFonts w:hint="default" w:ascii="Times New Roman" w:hAnsi="Times New Roman" w:eastAsia="方正仿宋_GBK" w:cs="Times New Roman"/>
                <w:sz w:val="24"/>
                <w:szCs w:val="24"/>
                <w:lang w:val="de-DE"/>
              </w:rPr>
            </w:pPr>
          </w:p>
        </w:tc>
        <w:tc>
          <w:tcPr>
            <w:tcW w:w="2053" w:type="dxa"/>
            <w:noWrap w:val="0"/>
            <w:vAlign w:val="center"/>
          </w:tcPr>
          <w:p w14:paraId="040BA73C">
            <w:pPr>
              <w:spacing w:line="480" w:lineRule="auto"/>
              <w:jc w:val="center"/>
              <w:rPr>
                <w:rFonts w:hint="default" w:ascii="Times New Roman" w:hAnsi="Times New Roman" w:eastAsia="方正仿宋_GBK" w:cs="Times New Roman"/>
                <w:color w:val="000000"/>
                <w:sz w:val="24"/>
                <w:szCs w:val="24"/>
              </w:rPr>
            </w:pPr>
          </w:p>
        </w:tc>
        <w:tc>
          <w:tcPr>
            <w:tcW w:w="1338" w:type="dxa"/>
            <w:noWrap w:val="0"/>
            <w:vAlign w:val="center"/>
          </w:tcPr>
          <w:p w14:paraId="331CD42B">
            <w:pPr>
              <w:spacing w:line="480" w:lineRule="auto"/>
              <w:jc w:val="center"/>
              <w:rPr>
                <w:rFonts w:hint="default" w:ascii="Times New Roman" w:hAnsi="Times New Roman" w:eastAsia="方正仿宋_GBK" w:cs="Times New Roman"/>
                <w:color w:val="000000"/>
                <w:sz w:val="24"/>
                <w:szCs w:val="24"/>
              </w:rPr>
            </w:pPr>
          </w:p>
        </w:tc>
        <w:tc>
          <w:tcPr>
            <w:tcW w:w="1089" w:type="dxa"/>
            <w:noWrap w:val="0"/>
            <w:vAlign w:val="center"/>
          </w:tcPr>
          <w:p w14:paraId="19E7C107">
            <w:pPr>
              <w:spacing w:line="480" w:lineRule="auto"/>
              <w:jc w:val="center"/>
              <w:rPr>
                <w:rFonts w:hint="default" w:ascii="Times New Roman" w:hAnsi="Times New Roman" w:eastAsia="方正仿宋_GBK" w:cs="Times New Roman"/>
                <w:color w:val="000000"/>
                <w:sz w:val="24"/>
                <w:szCs w:val="24"/>
              </w:rPr>
            </w:pPr>
          </w:p>
        </w:tc>
        <w:tc>
          <w:tcPr>
            <w:tcW w:w="708" w:type="dxa"/>
            <w:noWrap w:val="0"/>
            <w:vAlign w:val="center"/>
          </w:tcPr>
          <w:p w14:paraId="1765A04E">
            <w:pPr>
              <w:spacing w:line="480" w:lineRule="auto"/>
              <w:jc w:val="center"/>
              <w:rPr>
                <w:rFonts w:hint="default" w:ascii="Times New Roman" w:hAnsi="Times New Roman" w:eastAsia="方正仿宋_GBK" w:cs="Times New Roman"/>
                <w:color w:val="000000"/>
                <w:sz w:val="24"/>
                <w:szCs w:val="24"/>
              </w:rPr>
            </w:pPr>
          </w:p>
        </w:tc>
        <w:tc>
          <w:tcPr>
            <w:tcW w:w="2169" w:type="dxa"/>
            <w:noWrap w:val="0"/>
            <w:vAlign w:val="center"/>
          </w:tcPr>
          <w:p w14:paraId="028A2342">
            <w:pPr>
              <w:spacing w:line="480" w:lineRule="auto"/>
              <w:jc w:val="center"/>
              <w:rPr>
                <w:rFonts w:hint="default" w:ascii="Times New Roman" w:hAnsi="Times New Roman" w:eastAsia="方正仿宋_GBK" w:cs="Times New Roman"/>
                <w:color w:val="000000"/>
                <w:sz w:val="24"/>
                <w:szCs w:val="24"/>
              </w:rPr>
            </w:pPr>
          </w:p>
        </w:tc>
        <w:tc>
          <w:tcPr>
            <w:tcW w:w="1521" w:type="dxa"/>
            <w:noWrap w:val="0"/>
            <w:vAlign w:val="center"/>
          </w:tcPr>
          <w:p w14:paraId="0E05285C">
            <w:pPr>
              <w:spacing w:line="480" w:lineRule="auto"/>
              <w:jc w:val="center"/>
              <w:rPr>
                <w:rFonts w:hint="default" w:ascii="Times New Roman" w:hAnsi="Times New Roman" w:eastAsia="方正仿宋_GBK" w:cs="Times New Roman"/>
                <w:color w:val="000000"/>
                <w:sz w:val="24"/>
                <w:szCs w:val="24"/>
              </w:rPr>
            </w:pPr>
          </w:p>
        </w:tc>
        <w:tc>
          <w:tcPr>
            <w:tcW w:w="833" w:type="dxa"/>
            <w:noWrap w:val="0"/>
            <w:vAlign w:val="center"/>
          </w:tcPr>
          <w:p w14:paraId="0DD243E3">
            <w:pPr>
              <w:spacing w:line="480" w:lineRule="auto"/>
              <w:jc w:val="center"/>
              <w:rPr>
                <w:rFonts w:hint="default" w:ascii="Times New Roman" w:hAnsi="Times New Roman" w:eastAsia="方正仿宋_GBK" w:cs="Times New Roman"/>
                <w:color w:val="000000"/>
                <w:sz w:val="24"/>
                <w:szCs w:val="24"/>
              </w:rPr>
            </w:pPr>
          </w:p>
        </w:tc>
        <w:tc>
          <w:tcPr>
            <w:tcW w:w="765" w:type="dxa"/>
            <w:noWrap w:val="0"/>
            <w:vAlign w:val="center"/>
          </w:tcPr>
          <w:p w14:paraId="47819740">
            <w:pPr>
              <w:spacing w:line="480" w:lineRule="auto"/>
              <w:jc w:val="center"/>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rPr>
              <w:t>1</w:t>
            </w:r>
          </w:p>
        </w:tc>
        <w:tc>
          <w:tcPr>
            <w:tcW w:w="951" w:type="dxa"/>
            <w:noWrap w:val="0"/>
            <w:vAlign w:val="center"/>
          </w:tcPr>
          <w:p w14:paraId="2DEB6F51">
            <w:pPr>
              <w:spacing w:line="480" w:lineRule="auto"/>
              <w:jc w:val="center"/>
              <w:rPr>
                <w:rFonts w:hint="default" w:ascii="Times New Roman" w:hAnsi="Times New Roman" w:eastAsia="方正仿宋_GBK" w:cs="Times New Roman"/>
                <w:color w:val="000000"/>
                <w:sz w:val="24"/>
                <w:szCs w:val="24"/>
              </w:rPr>
            </w:pPr>
          </w:p>
        </w:tc>
        <w:tc>
          <w:tcPr>
            <w:tcW w:w="1410" w:type="dxa"/>
            <w:noWrap w:val="0"/>
            <w:vAlign w:val="center"/>
          </w:tcPr>
          <w:p w14:paraId="02CFC63B">
            <w:pPr>
              <w:spacing w:line="480" w:lineRule="auto"/>
              <w:jc w:val="center"/>
              <w:rPr>
                <w:rFonts w:hint="default" w:ascii="Times New Roman" w:hAnsi="Times New Roman" w:eastAsia="方正仿宋_GBK" w:cs="Times New Roman"/>
                <w:color w:val="000000"/>
                <w:sz w:val="24"/>
                <w:szCs w:val="24"/>
              </w:rPr>
            </w:pPr>
          </w:p>
        </w:tc>
      </w:tr>
      <w:tr w14:paraId="3FF69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27" w:type="dxa"/>
            <w:noWrap w:val="0"/>
            <w:vAlign w:val="center"/>
          </w:tcPr>
          <w:p w14:paraId="566BFC5B">
            <w:pPr>
              <w:spacing w:line="480" w:lineRule="auto"/>
              <w:jc w:val="center"/>
              <w:rPr>
                <w:rFonts w:hint="default" w:ascii="Times New Roman" w:hAnsi="Times New Roman" w:eastAsia="方正仿宋_GBK" w:cs="Times New Roman"/>
                <w:sz w:val="24"/>
                <w:szCs w:val="24"/>
                <w:lang w:val="de-DE"/>
              </w:rPr>
            </w:pPr>
          </w:p>
        </w:tc>
        <w:tc>
          <w:tcPr>
            <w:tcW w:w="2053" w:type="dxa"/>
            <w:noWrap w:val="0"/>
            <w:vAlign w:val="center"/>
          </w:tcPr>
          <w:p w14:paraId="6FD934DF">
            <w:pPr>
              <w:spacing w:line="480" w:lineRule="auto"/>
              <w:jc w:val="center"/>
              <w:rPr>
                <w:rFonts w:hint="default" w:ascii="Times New Roman" w:hAnsi="Times New Roman" w:eastAsia="方正仿宋_GBK" w:cs="Times New Roman"/>
                <w:color w:val="000000"/>
                <w:sz w:val="24"/>
                <w:szCs w:val="24"/>
              </w:rPr>
            </w:pPr>
          </w:p>
        </w:tc>
        <w:tc>
          <w:tcPr>
            <w:tcW w:w="1338" w:type="dxa"/>
            <w:noWrap w:val="0"/>
            <w:vAlign w:val="center"/>
          </w:tcPr>
          <w:p w14:paraId="157E7E65">
            <w:pPr>
              <w:spacing w:line="480" w:lineRule="auto"/>
              <w:jc w:val="center"/>
              <w:rPr>
                <w:rFonts w:hint="default" w:ascii="Times New Roman" w:hAnsi="Times New Roman" w:eastAsia="方正仿宋_GBK" w:cs="Times New Roman"/>
                <w:color w:val="000000"/>
                <w:sz w:val="24"/>
                <w:szCs w:val="24"/>
              </w:rPr>
            </w:pPr>
          </w:p>
        </w:tc>
        <w:tc>
          <w:tcPr>
            <w:tcW w:w="1089" w:type="dxa"/>
            <w:noWrap w:val="0"/>
            <w:vAlign w:val="center"/>
          </w:tcPr>
          <w:p w14:paraId="4212A492">
            <w:pPr>
              <w:spacing w:line="480" w:lineRule="auto"/>
              <w:jc w:val="center"/>
              <w:rPr>
                <w:rFonts w:hint="default" w:ascii="Times New Roman" w:hAnsi="Times New Roman" w:eastAsia="方正仿宋_GBK" w:cs="Times New Roman"/>
                <w:color w:val="000000"/>
                <w:sz w:val="24"/>
                <w:szCs w:val="24"/>
              </w:rPr>
            </w:pPr>
          </w:p>
        </w:tc>
        <w:tc>
          <w:tcPr>
            <w:tcW w:w="708" w:type="dxa"/>
            <w:noWrap w:val="0"/>
            <w:vAlign w:val="center"/>
          </w:tcPr>
          <w:p w14:paraId="7449380F">
            <w:pPr>
              <w:spacing w:line="480" w:lineRule="auto"/>
              <w:ind w:right="403" w:rightChars="192"/>
              <w:jc w:val="center"/>
              <w:rPr>
                <w:rFonts w:hint="default" w:ascii="Times New Roman" w:hAnsi="Times New Roman" w:eastAsia="方正仿宋_GBK" w:cs="Times New Roman"/>
                <w:color w:val="000000"/>
                <w:sz w:val="24"/>
                <w:szCs w:val="24"/>
              </w:rPr>
            </w:pPr>
          </w:p>
        </w:tc>
        <w:tc>
          <w:tcPr>
            <w:tcW w:w="2169" w:type="dxa"/>
            <w:noWrap w:val="0"/>
            <w:vAlign w:val="center"/>
          </w:tcPr>
          <w:p w14:paraId="5AF0FB27">
            <w:pPr>
              <w:spacing w:line="480" w:lineRule="auto"/>
              <w:jc w:val="center"/>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rPr>
              <w:t xml:space="preserve"> </w:t>
            </w:r>
          </w:p>
        </w:tc>
        <w:tc>
          <w:tcPr>
            <w:tcW w:w="1521" w:type="dxa"/>
            <w:noWrap w:val="0"/>
            <w:vAlign w:val="center"/>
          </w:tcPr>
          <w:p w14:paraId="2EB9FEA1">
            <w:pPr>
              <w:spacing w:line="480" w:lineRule="auto"/>
              <w:jc w:val="center"/>
              <w:rPr>
                <w:rFonts w:hint="default" w:ascii="Times New Roman" w:hAnsi="Times New Roman" w:eastAsia="方正仿宋_GBK" w:cs="Times New Roman"/>
                <w:color w:val="000000"/>
                <w:sz w:val="24"/>
                <w:szCs w:val="24"/>
              </w:rPr>
            </w:pPr>
          </w:p>
        </w:tc>
        <w:tc>
          <w:tcPr>
            <w:tcW w:w="833" w:type="dxa"/>
            <w:noWrap w:val="0"/>
            <w:vAlign w:val="center"/>
          </w:tcPr>
          <w:p w14:paraId="24987F06">
            <w:pPr>
              <w:spacing w:line="480" w:lineRule="auto"/>
              <w:jc w:val="center"/>
              <w:rPr>
                <w:rFonts w:hint="default" w:ascii="Times New Roman" w:hAnsi="Times New Roman" w:eastAsia="方正仿宋_GBK" w:cs="Times New Roman"/>
                <w:color w:val="000000"/>
                <w:sz w:val="24"/>
                <w:szCs w:val="24"/>
              </w:rPr>
            </w:pPr>
          </w:p>
        </w:tc>
        <w:tc>
          <w:tcPr>
            <w:tcW w:w="765" w:type="dxa"/>
            <w:noWrap w:val="0"/>
            <w:vAlign w:val="center"/>
          </w:tcPr>
          <w:p w14:paraId="184BAD6F">
            <w:pPr>
              <w:spacing w:line="480" w:lineRule="auto"/>
              <w:jc w:val="center"/>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rPr>
              <w:t>1</w:t>
            </w:r>
          </w:p>
        </w:tc>
        <w:tc>
          <w:tcPr>
            <w:tcW w:w="951" w:type="dxa"/>
            <w:noWrap w:val="0"/>
            <w:vAlign w:val="center"/>
          </w:tcPr>
          <w:p w14:paraId="4E3D0590">
            <w:pPr>
              <w:spacing w:line="480" w:lineRule="auto"/>
              <w:jc w:val="center"/>
              <w:rPr>
                <w:rFonts w:hint="default" w:ascii="Times New Roman" w:hAnsi="Times New Roman" w:eastAsia="方正仿宋_GBK" w:cs="Times New Roman"/>
                <w:color w:val="000000"/>
                <w:sz w:val="24"/>
                <w:szCs w:val="24"/>
              </w:rPr>
            </w:pPr>
          </w:p>
        </w:tc>
        <w:tc>
          <w:tcPr>
            <w:tcW w:w="1410" w:type="dxa"/>
            <w:noWrap w:val="0"/>
            <w:vAlign w:val="center"/>
          </w:tcPr>
          <w:p w14:paraId="03342CDE">
            <w:pPr>
              <w:spacing w:line="480" w:lineRule="auto"/>
              <w:jc w:val="center"/>
              <w:rPr>
                <w:rFonts w:hint="default" w:ascii="Times New Roman" w:hAnsi="Times New Roman" w:eastAsia="方正仿宋_GBK" w:cs="Times New Roman"/>
                <w:color w:val="000000"/>
                <w:sz w:val="24"/>
                <w:szCs w:val="24"/>
              </w:rPr>
            </w:pPr>
          </w:p>
        </w:tc>
      </w:tr>
      <w:tr w14:paraId="64F62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27" w:type="dxa"/>
            <w:noWrap w:val="0"/>
            <w:vAlign w:val="center"/>
          </w:tcPr>
          <w:p w14:paraId="5A2CF01F">
            <w:pPr>
              <w:spacing w:line="480" w:lineRule="auto"/>
              <w:jc w:val="center"/>
              <w:rPr>
                <w:rFonts w:hint="default" w:ascii="Times New Roman" w:hAnsi="Times New Roman" w:eastAsia="方正仿宋_GBK" w:cs="Times New Roman"/>
                <w:sz w:val="24"/>
                <w:szCs w:val="24"/>
                <w:lang w:val="de-DE"/>
              </w:rPr>
            </w:pPr>
          </w:p>
        </w:tc>
        <w:tc>
          <w:tcPr>
            <w:tcW w:w="2053" w:type="dxa"/>
            <w:noWrap w:val="0"/>
            <w:vAlign w:val="center"/>
          </w:tcPr>
          <w:p w14:paraId="5E003514">
            <w:pPr>
              <w:spacing w:line="480" w:lineRule="auto"/>
              <w:jc w:val="center"/>
              <w:rPr>
                <w:rFonts w:hint="default" w:ascii="Times New Roman" w:hAnsi="Times New Roman" w:eastAsia="方正仿宋_GBK" w:cs="Times New Roman"/>
                <w:color w:val="000000"/>
                <w:sz w:val="24"/>
                <w:szCs w:val="24"/>
              </w:rPr>
            </w:pPr>
          </w:p>
        </w:tc>
        <w:tc>
          <w:tcPr>
            <w:tcW w:w="1338" w:type="dxa"/>
            <w:noWrap w:val="0"/>
            <w:vAlign w:val="center"/>
          </w:tcPr>
          <w:p w14:paraId="0A71B804">
            <w:pPr>
              <w:spacing w:line="480" w:lineRule="auto"/>
              <w:jc w:val="center"/>
              <w:rPr>
                <w:rFonts w:hint="default" w:ascii="Times New Roman" w:hAnsi="Times New Roman" w:eastAsia="方正仿宋_GBK" w:cs="Times New Roman"/>
                <w:color w:val="000000"/>
                <w:sz w:val="24"/>
                <w:szCs w:val="24"/>
              </w:rPr>
            </w:pPr>
          </w:p>
        </w:tc>
        <w:tc>
          <w:tcPr>
            <w:tcW w:w="1089" w:type="dxa"/>
            <w:noWrap w:val="0"/>
            <w:vAlign w:val="center"/>
          </w:tcPr>
          <w:p w14:paraId="3B12D232">
            <w:pPr>
              <w:spacing w:line="480" w:lineRule="auto"/>
              <w:jc w:val="center"/>
              <w:rPr>
                <w:rFonts w:hint="default" w:ascii="Times New Roman" w:hAnsi="Times New Roman" w:eastAsia="方正仿宋_GBK" w:cs="Times New Roman"/>
                <w:color w:val="000000"/>
                <w:sz w:val="24"/>
                <w:szCs w:val="24"/>
              </w:rPr>
            </w:pPr>
          </w:p>
        </w:tc>
        <w:tc>
          <w:tcPr>
            <w:tcW w:w="708" w:type="dxa"/>
            <w:noWrap w:val="0"/>
            <w:vAlign w:val="center"/>
          </w:tcPr>
          <w:p w14:paraId="61B0FC48">
            <w:pPr>
              <w:spacing w:line="480" w:lineRule="auto"/>
              <w:jc w:val="center"/>
              <w:rPr>
                <w:rFonts w:hint="default" w:ascii="Times New Roman" w:hAnsi="Times New Roman" w:eastAsia="方正仿宋_GBK" w:cs="Times New Roman"/>
                <w:color w:val="000000"/>
                <w:sz w:val="24"/>
                <w:szCs w:val="24"/>
              </w:rPr>
            </w:pPr>
          </w:p>
        </w:tc>
        <w:tc>
          <w:tcPr>
            <w:tcW w:w="2169" w:type="dxa"/>
            <w:noWrap w:val="0"/>
            <w:vAlign w:val="center"/>
          </w:tcPr>
          <w:p w14:paraId="7067C073">
            <w:pPr>
              <w:spacing w:line="480" w:lineRule="auto"/>
              <w:jc w:val="center"/>
              <w:rPr>
                <w:rFonts w:hint="default" w:ascii="Times New Roman" w:hAnsi="Times New Roman" w:eastAsia="方正仿宋_GBK" w:cs="Times New Roman"/>
                <w:color w:val="000000"/>
                <w:sz w:val="24"/>
                <w:szCs w:val="24"/>
              </w:rPr>
            </w:pPr>
          </w:p>
        </w:tc>
        <w:tc>
          <w:tcPr>
            <w:tcW w:w="1521" w:type="dxa"/>
            <w:noWrap w:val="0"/>
            <w:vAlign w:val="center"/>
          </w:tcPr>
          <w:p w14:paraId="1B12CD0B">
            <w:pPr>
              <w:spacing w:line="480" w:lineRule="auto"/>
              <w:jc w:val="center"/>
              <w:rPr>
                <w:rFonts w:hint="default" w:ascii="Times New Roman" w:hAnsi="Times New Roman" w:eastAsia="方正仿宋_GBK" w:cs="Times New Roman"/>
                <w:color w:val="000000"/>
                <w:sz w:val="24"/>
                <w:szCs w:val="24"/>
              </w:rPr>
            </w:pPr>
          </w:p>
        </w:tc>
        <w:tc>
          <w:tcPr>
            <w:tcW w:w="833" w:type="dxa"/>
            <w:noWrap w:val="0"/>
            <w:vAlign w:val="center"/>
          </w:tcPr>
          <w:p w14:paraId="0D99C7CA">
            <w:pPr>
              <w:spacing w:line="480" w:lineRule="auto"/>
              <w:jc w:val="center"/>
              <w:rPr>
                <w:rFonts w:hint="default" w:ascii="Times New Roman" w:hAnsi="Times New Roman" w:eastAsia="方正仿宋_GBK" w:cs="Times New Roman"/>
                <w:color w:val="000000"/>
                <w:sz w:val="24"/>
                <w:szCs w:val="24"/>
              </w:rPr>
            </w:pPr>
          </w:p>
        </w:tc>
        <w:tc>
          <w:tcPr>
            <w:tcW w:w="765" w:type="dxa"/>
            <w:noWrap w:val="0"/>
            <w:vAlign w:val="center"/>
          </w:tcPr>
          <w:p w14:paraId="368B48FB">
            <w:pPr>
              <w:spacing w:line="480" w:lineRule="auto"/>
              <w:jc w:val="center"/>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rPr>
              <w:t>1</w:t>
            </w:r>
          </w:p>
        </w:tc>
        <w:tc>
          <w:tcPr>
            <w:tcW w:w="951" w:type="dxa"/>
            <w:noWrap w:val="0"/>
            <w:vAlign w:val="center"/>
          </w:tcPr>
          <w:p w14:paraId="7FB27C30">
            <w:pPr>
              <w:spacing w:line="480" w:lineRule="auto"/>
              <w:jc w:val="center"/>
              <w:rPr>
                <w:rFonts w:hint="default" w:ascii="Times New Roman" w:hAnsi="Times New Roman" w:eastAsia="方正仿宋_GBK" w:cs="Times New Roman"/>
                <w:color w:val="000000"/>
                <w:sz w:val="24"/>
                <w:szCs w:val="24"/>
              </w:rPr>
            </w:pPr>
          </w:p>
        </w:tc>
        <w:tc>
          <w:tcPr>
            <w:tcW w:w="1410" w:type="dxa"/>
            <w:noWrap w:val="0"/>
            <w:vAlign w:val="center"/>
          </w:tcPr>
          <w:p w14:paraId="6D1F5306">
            <w:pPr>
              <w:spacing w:line="480" w:lineRule="auto"/>
              <w:jc w:val="center"/>
              <w:rPr>
                <w:rFonts w:hint="default" w:ascii="Times New Roman" w:hAnsi="Times New Roman" w:eastAsia="方正仿宋_GBK" w:cs="Times New Roman"/>
                <w:color w:val="000000"/>
                <w:sz w:val="24"/>
                <w:szCs w:val="24"/>
              </w:rPr>
            </w:pPr>
          </w:p>
        </w:tc>
      </w:tr>
      <w:tr w14:paraId="0754E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27" w:type="dxa"/>
            <w:noWrap w:val="0"/>
            <w:vAlign w:val="center"/>
          </w:tcPr>
          <w:p w14:paraId="58D8FB28">
            <w:pPr>
              <w:spacing w:line="480" w:lineRule="auto"/>
              <w:jc w:val="center"/>
              <w:rPr>
                <w:rFonts w:hint="default" w:ascii="Times New Roman" w:hAnsi="Times New Roman" w:eastAsia="方正仿宋_GBK" w:cs="Times New Roman"/>
                <w:sz w:val="24"/>
                <w:szCs w:val="24"/>
                <w:lang w:val="de-DE"/>
              </w:rPr>
            </w:pPr>
          </w:p>
        </w:tc>
        <w:tc>
          <w:tcPr>
            <w:tcW w:w="2053" w:type="dxa"/>
            <w:noWrap w:val="0"/>
            <w:vAlign w:val="center"/>
          </w:tcPr>
          <w:p w14:paraId="1B5BE6CD">
            <w:pPr>
              <w:spacing w:line="480" w:lineRule="auto"/>
              <w:jc w:val="center"/>
              <w:rPr>
                <w:rFonts w:hint="default" w:ascii="Times New Roman" w:hAnsi="Times New Roman" w:eastAsia="方正仿宋_GBK" w:cs="Times New Roman"/>
                <w:color w:val="000000"/>
                <w:sz w:val="24"/>
                <w:szCs w:val="24"/>
              </w:rPr>
            </w:pPr>
          </w:p>
        </w:tc>
        <w:tc>
          <w:tcPr>
            <w:tcW w:w="1338" w:type="dxa"/>
            <w:noWrap w:val="0"/>
            <w:vAlign w:val="center"/>
          </w:tcPr>
          <w:p w14:paraId="403DCFE7">
            <w:pPr>
              <w:spacing w:line="480" w:lineRule="auto"/>
              <w:jc w:val="center"/>
              <w:rPr>
                <w:rFonts w:hint="default" w:ascii="Times New Roman" w:hAnsi="Times New Roman" w:eastAsia="方正仿宋_GBK" w:cs="Times New Roman"/>
                <w:color w:val="000000"/>
                <w:sz w:val="24"/>
                <w:szCs w:val="24"/>
              </w:rPr>
            </w:pPr>
          </w:p>
        </w:tc>
        <w:tc>
          <w:tcPr>
            <w:tcW w:w="1089" w:type="dxa"/>
            <w:noWrap w:val="0"/>
            <w:vAlign w:val="center"/>
          </w:tcPr>
          <w:p w14:paraId="55ED6612">
            <w:pPr>
              <w:spacing w:line="480" w:lineRule="auto"/>
              <w:jc w:val="center"/>
              <w:rPr>
                <w:rFonts w:hint="default" w:ascii="Times New Roman" w:hAnsi="Times New Roman" w:eastAsia="方正仿宋_GBK" w:cs="Times New Roman"/>
                <w:color w:val="000000"/>
                <w:sz w:val="24"/>
                <w:szCs w:val="24"/>
              </w:rPr>
            </w:pPr>
          </w:p>
        </w:tc>
        <w:tc>
          <w:tcPr>
            <w:tcW w:w="708" w:type="dxa"/>
            <w:noWrap w:val="0"/>
            <w:vAlign w:val="center"/>
          </w:tcPr>
          <w:p w14:paraId="105CB8AE">
            <w:pPr>
              <w:spacing w:line="480" w:lineRule="auto"/>
              <w:jc w:val="center"/>
              <w:rPr>
                <w:rFonts w:hint="default" w:ascii="Times New Roman" w:hAnsi="Times New Roman" w:eastAsia="方正仿宋_GBK" w:cs="Times New Roman"/>
                <w:color w:val="000000"/>
                <w:sz w:val="24"/>
                <w:szCs w:val="24"/>
              </w:rPr>
            </w:pPr>
          </w:p>
        </w:tc>
        <w:tc>
          <w:tcPr>
            <w:tcW w:w="2169" w:type="dxa"/>
            <w:noWrap w:val="0"/>
            <w:vAlign w:val="center"/>
          </w:tcPr>
          <w:p w14:paraId="6F44FC89">
            <w:pPr>
              <w:spacing w:line="480" w:lineRule="auto"/>
              <w:jc w:val="center"/>
              <w:rPr>
                <w:rFonts w:hint="default" w:ascii="Times New Roman" w:hAnsi="Times New Roman" w:eastAsia="方正仿宋_GBK" w:cs="Times New Roman"/>
                <w:color w:val="000000"/>
                <w:sz w:val="24"/>
                <w:szCs w:val="24"/>
              </w:rPr>
            </w:pPr>
          </w:p>
        </w:tc>
        <w:tc>
          <w:tcPr>
            <w:tcW w:w="1521" w:type="dxa"/>
            <w:noWrap w:val="0"/>
            <w:vAlign w:val="center"/>
          </w:tcPr>
          <w:p w14:paraId="7BE4ACFF">
            <w:pPr>
              <w:spacing w:line="480" w:lineRule="auto"/>
              <w:jc w:val="center"/>
              <w:rPr>
                <w:rFonts w:hint="default" w:ascii="Times New Roman" w:hAnsi="Times New Roman" w:eastAsia="方正仿宋_GBK" w:cs="Times New Roman"/>
                <w:color w:val="000000"/>
                <w:sz w:val="24"/>
                <w:szCs w:val="24"/>
              </w:rPr>
            </w:pPr>
          </w:p>
        </w:tc>
        <w:tc>
          <w:tcPr>
            <w:tcW w:w="833" w:type="dxa"/>
            <w:noWrap w:val="0"/>
            <w:vAlign w:val="center"/>
          </w:tcPr>
          <w:p w14:paraId="30335BA3">
            <w:pPr>
              <w:spacing w:line="480" w:lineRule="auto"/>
              <w:jc w:val="center"/>
              <w:rPr>
                <w:rFonts w:hint="default" w:ascii="Times New Roman" w:hAnsi="Times New Roman" w:eastAsia="方正仿宋_GBK" w:cs="Times New Roman"/>
                <w:color w:val="000000"/>
                <w:sz w:val="24"/>
                <w:szCs w:val="24"/>
              </w:rPr>
            </w:pPr>
          </w:p>
        </w:tc>
        <w:tc>
          <w:tcPr>
            <w:tcW w:w="765" w:type="dxa"/>
            <w:noWrap w:val="0"/>
            <w:vAlign w:val="center"/>
          </w:tcPr>
          <w:p w14:paraId="0C4BE93E">
            <w:pPr>
              <w:spacing w:line="480" w:lineRule="auto"/>
              <w:jc w:val="center"/>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rPr>
              <w:t>1</w:t>
            </w:r>
          </w:p>
        </w:tc>
        <w:tc>
          <w:tcPr>
            <w:tcW w:w="951" w:type="dxa"/>
            <w:noWrap w:val="0"/>
            <w:vAlign w:val="center"/>
          </w:tcPr>
          <w:p w14:paraId="25C01FC7">
            <w:pPr>
              <w:spacing w:line="480" w:lineRule="auto"/>
              <w:jc w:val="center"/>
              <w:rPr>
                <w:rFonts w:hint="default" w:ascii="Times New Roman" w:hAnsi="Times New Roman" w:eastAsia="方正仿宋_GBK" w:cs="Times New Roman"/>
                <w:color w:val="000000"/>
                <w:sz w:val="24"/>
                <w:szCs w:val="24"/>
              </w:rPr>
            </w:pPr>
          </w:p>
        </w:tc>
        <w:tc>
          <w:tcPr>
            <w:tcW w:w="1410" w:type="dxa"/>
            <w:noWrap w:val="0"/>
            <w:vAlign w:val="center"/>
          </w:tcPr>
          <w:p w14:paraId="5D784CAA">
            <w:pPr>
              <w:spacing w:line="480" w:lineRule="auto"/>
              <w:jc w:val="center"/>
              <w:rPr>
                <w:rFonts w:hint="default" w:ascii="Times New Roman" w:hAnsi="Times New Roman" w:eastAsia="方正仿宋_GBK" w:cs="Times New Roman"/>
                <w:color w:val="000000"/>
                <w:sz w:val="24"/>
                <w:szCs w:val="24"/>
              </w:rPr>
            </w:pPr>
          </w:p>
        </w:tc>
      </w:tr>
    </w:tbl>
    <w:p w14:paraId="74021622">
      <w:pPr>
        <w:rPr>
          <w:rFonts w:hint="default" w:ascii="Times New Roman" w:hAnsi="Times New Roman" w:eastAsia="方正仿宋_GBK" w:cs="Times New Roman"/>
          <w:sz w:val="24"/>
          <w:szCs w:val="24"/>
          <w:lang w:val="de-DE"/>
        </w:rPr>
      </w:pPr>
    </w:p>
    <w:p w14:paraId="69B71E1F">
      <w:pPr>
        <w:rPr>
          <w:rFonts w:hint="default" w:ascii="Times New Roman" w:hAnsi="Times New Roman" w:eastAsia="方正仿宋_GBK" w:cs="Times New Roman"/>
          <w:sz w:val="24"/>
          <w:szCs w:val="24"/>
          <w:lang w:val="de-DE"/>
        </w:rPr>
      </w:pPr>
    </w:p>
    <w:p w14:paraId="4C413567">
      <w:pPr>
        <w:spacing w:line="360" w:lineRule="auto"/>
        <w:rPr>
          <w:rFonts w:hint="default" w:ascii="Times New Roman" w:hAnsi="Times New Roman" w:eastAsia="方正仿宋_GBK" w:cs="Times New Roman"/>
          <w:color w:val="000000"/>
          <w:sz w:val="24"/>
          <w:szCs w:val="24"/>
        </w:rPr>
      </w:pPr>
    </w:p>
    <w:p w14:paraId="031EBBC7">
      <w:pPr>
        <w:spacing w:line="360" w:lineRule="auto"/>
        <w:ind w:firstLine="10560" w:firstLineChars="4400"/>
        <w:outlineLvl w:val="9"/>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rPr>
        <w:t xml:space="preserve">报价人（公章）：                       </w:t>
      </w:r>
    </w:p>
    <w:p w14:paraId="6BBE6C02">
      <w:pPr>
        <w:spacing w:line="360" w:lineRule="auto"/>
        <w:ind w:firstLine="5280" w:firstLineChars="2200"/>
        <w:rPr>
          <w:rFonts w:hint="default" w:ascii="Times New Roman" w:hAnsi="Times New Roman" w:eastAsia="方正仿宋_GBK" w:cs="Times New Roman"/>
          <w:color w:val="000000"/>
          <w:sz w:val="24"/>
          <w:szCs w:val="24"/>
        </w:rPr>
      </w:pPr>
    </w:p>
    <w:p w14:paraId="3ABA37DE">
      <w:pPr>
        <w:snapToGrid w:val="0"/>
        <w:spacing w:line="360" w:lineRule="auto"/>
        <w:ind w:firstLine="10920" w:firstLineChars="4550"/>
        <w:outlineLvl w:val="2"/>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rPr>
        <w:t xml:space="preserve">          年     月     日</w:t>
      </w:r>
    </w:p>
    <w:p w14:paraId="0BDC1D0D">
      <w:pPr>
        <w:pStyle w:val="2"/>
        <w:rPr>
          <w:rFonts w:hint="default" w:ascii="Times New Roman" w:hAnsi="Times New Roman" w:eastAsia="方正仿宋_GBK" w:cs="Times New Roman"/>
        </w:rPr>
        <w:sectPr>
          <w:pgSz w:w="16838" w:h="11906" w:orient="landscape"/>
          <w:pgMar w:top="907" w:right="1701" w:bottom="907" w:left="737" w:header="0" w:footer="0" w:gutter="0"/>
          <w:cols w:space="720" w:num="1"/>
          <w:titlePg/>
          <w:docGrid w:type="lines" w:linePitch="312" w:charSpace="0"/>
        </w:sectPr>
      </w:pPr>
    </w:p>
    <w:p w14:paraId="00BFDF6D">
      <w:pPr>
        <w:jc w:val="center"/>
        <w:outlineLvl w:val="1"/>
        <w:rPr>
          <w:rFonts w:hint="default" w:ascii="Times New Roman" w:hAnsi="Times New Roman" w:eastAsia="方正仿宋_GBK" w:cs="Times New Roman"/>
          <w:sz w:val="28"/>
          <w:szCs w:val="28"/>
          <w:lang w:eastAsia="zh-CN"/>
        </w:rPr>
      </w:pPr>
      <w:bookmarkStart w:id="1" w:name="_Toc26890"/>
      <w:r>
        <w:rPr>
          <w:rFonts w:hint="default" w:ascii="Times New Roman" w:hAnsi="Times New Roman" w:eastAsia="方正仿宋_GBK" w:cs="Times New Roman"/>
          <w:sz w:val="28"/>
          <w:szCs w:val="28"/>
          <w:lang w:eastAsia="zh-CN"/>
        </w:rPr>
        <w:t>（</w:t>
      </w:r>
      <w:r>
        <w:rPr>
          <w:rFonts w:hint="default" w:ascii="Times New Roman" w:hAnsi="Times New Roman" w:eastAsia="方正仿宋_GBK" w:cs="Times New Roman"/>
          <w:sz w:val="28"/>
          <w:szCs w:val="28"/>
          <w:lang w:val="en-US" w:eastAsia="zh-CN"/>
        </w:rPr>
        <w:t>四</w:t>
      </w:r>
      <w:r>
        <w:rPr>
          <w:rFonts w:hint="default" w:ascii="Times New Roman" w:hAnsi="Times New Roman" w:eastAsia="方正仿宋_GBK" w:cs="Times New Roman"/>
          <w:sz w:val="28"/>
          <w:szCs w:val="28"/>
          <w:lang w:eastAsia="zh-CN"/>
        </w:rPr>
        <w:t>）</w:t>
      </w:r>
      <w:bookmarkEnd w:id="1"/>
      <w:r>
        <w:rPr>
          <w:rFonts w:hint="default" w:ascii="Times New Roman" w:hAnsi="Times New Roman" w:eastAsia="方正仿宋_GBK" w:cs="Times New Roman"/>
          <w:sz w:val="28"/>
          <w:szCs w:val="28"/>
          <w:lang w:eastAsia="zh-CN"/>
        </w:rPr>
        <w:t>技术需求规格响应表</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77"/>
        <w:gridCol w:w="1963"/>
        <w:gridCol w:w="1961"/>
        <w:gridCol w:w="1946"/>
        <w:gridCol w:w="1575"/>
      </w:tblGrid>
      <w:tr w14:paraId="6FDEA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7" w:type="dxa"/>
            <w:noWrap w:val="0"/>
            <w:vAlign w:val="center"/>
          </w:tcPr>
          <w:p w14:paraId="15C374EE">
            <w:pPr>
              <w:keepNext w:val="0"/>
              <w:keepLines w:val="0"/>
              <w:pageBreakBefore w:val="0"/>
              <w:widowControl w:val="0"/>
              <w:kinsoku/>
              <w:wordWrap/>
              <w:overflowPunct/>
              <w:topLinePunct w:val="0"/>
              <w:autoSpaceDE/>
              <w:autoSpaceDN/>
              <w:bidi w:val="0"/>
              <w:adjustRightInd w:val="0"/>
              <w:snapToGrid w:val="0"/>
              <w:spacing w:beforeLines="0" w:afterLines="0" w:line="240" w:lineRule="auto"/>
              <w:jc w:val="both"/>
              <w:textAlignment w:val="auto"/>
              <w:rPr>
                <w:rFonts w:hint="default" w:ascii="Times New Roman" w:hAnsi="Times New Roman" w:eastAsia="方正仿宋_GBK" w:cs="Times New Roman"/>
                <w:i w:val="0"/>
                <w:iCs w:val="0"/>
                <w:color w:val="000000" w:themeColor="text1"/>
                <w:spacing w:val="23"/>
                <w:kern w:val="0"/>
                <w:sz w:val="24"/>
                <w:szCs w:val="24"/>
                <w:lang w:eastAsia="zh-CN"/>
                <w14:textFill>
                  <w14:solidFill>
                    <w14:schemeClr w14:val="tx1"/>
                  </w14:solidFill>
                </w14:textFill>
              </w:rPr>
            </w:pPr>
            <w:r>
              <w:rPr>
                <w:rFonts w:hint="default" w:ascii="Times New Roman" w:hAnsi="Times New Roman" w:eastAsia="方正仿宋_GBK" w:cs="Times New Roman"/>
                <w:i w:val="0"/>
                <w:iCs w:val="0"/>
                <w:color w:val="000000" w:themeColor="text1"/>
                <w:spacing w:val="23"/>
                <w:kern w:val="0"/>
                <w:sz w:val="24"/>
                <w:szCs w:val="24"/>
                <w:lang w:eastAsia="zh-CN"/>
                <w14:textFill>
                  <w14:solidFill>
                    <w14:schemeClr w14:val="tx1"/>
                  </w14:solidFill>
                </w14:textFill>
              </w:rPr>
              <w:t>序号</w:t>
            </w:r>
          </w:p>
        </w:tc>
        <w:tc>
          <w:tcPr>
            <w:tcW w:w="1963" w:type="dxa"/>
            <w:noWrap w:val="0"/>
            <w:vAlign w:val="center"/>
          </w:tcPr>
          <w:p w14:paraId="2C677FB0">
            <w:pPr>
              <w:keepNext w:val="0"/>
              <w:keepLines w:val="0"/>
              <w:pageBreakBefore w:val="0"/>
              <w:widowControl w:val="0"/>
              <w:kinsoku/>
              <w:wordWrap/>
              <w:overflowPunct/>
              <w:topLinePunct w:val="0"/>
              <w:autoSpaceDE/>
              <w:autoSpaceDN/>
              <w:bidi w:val="0"/>
              <w:adjustRightInd w:val="0"/>
              <w:snapToGrid w:val="0"/>
              <w:spacing w:beforeLines="0" w:afterLines="0" w:line="240" w:lineRule="auto"/>
              <w:jc w:val="both"/>
              <w:textAlignment w:val="auto"/>
              <w:rPr>
                <w:rFonts w:hint="default" w:ascii="Times New Roman" w:hAnsi="Times New Roman" w:eastAsia="方正仿宋_GBK" w:cs="Times New Roman"/>
                <w:i w:val="0"/>
                <w:iCs w:val="0"/>
                <w:color w:val="000000" w:themeColor="text1"/>
                <w:spacing w:val="23"/>
                <w:kern w:val="0"/>
                <w:sz w:val="24"/>
                <w:szCs w:val="24"/>
                <w:lang w:eastAsia="zh-CN"/>
                <w14:textFill>
                  <w14:solidFill>
                    <w14:schemeClr w14:val="tx1"/>
                  </w14:solidFill>
                </w14:textFill>
              </w:rPr>
            </w:pPr>
            <w:r>
              <w:rPr>
                <w:rFonts w:hint="default" w:ascii="Times New Roman" w:hAnsi="Times New Roman" w:eastAsia="方正仿宋_GBK" w:cs="Times New Roman"/>
                <w:i w:val="0"/>
                <w:iCs w:val="0"/>
                <w:color w:val="000000" w:themeColor="text1"/>
                <w:spacing w:val="23"/>
                <w:kern w:val="0"/>
                <w:sz w:val="24"/>
                <w:szCs w:val="24"/>
                <w:lang w:eastAsia="zh-CN"/>
                <w14:textFill>
                  <w14:solidFill>
                    <w14:schemeClr w14:val="tx1"/>
                  </w14:solidFill>
                </w14:textFill>
              </w:rPr>
              <w:t>技术需求规格</w:t>
            </w:r>
          </w:p>
        </w:tc>
        <w:tc>
          <w:tcPr>
            <w:tcW w:w="1961" w:type="dxa"/>
            <w:noWrap w:val="0"/>
            <w:vAlign w:val="center"/>
          </w:tcPr>
          <w:p w14:paraId="24382EB3">
            <w:pPr>
              <w:keepNext w:val="0"/>
              <w:keepLines w:val="0"/>
              <w:pageBreakBefore w:val="0"/>
              <w:widowControl w:val="0"/>
              <w:kinsoku/>
              <w:wordWrap/>
              <w:overflowPunct/>
              <w:topLinePunct w:val="0"/>
              <w:autoSpaceDE/>
              <w:autoSpaceDN/>
              <w:bidi w:val="0"/>
              <w:adjustRightInd w:val="0"/>
              <w:snapToGrid w:val="0"/>
              <w:spacing w:beforeLines="0" w:afterLines="0" w:line="240" w:lineRule="auto"/>
              <w:jc w:val="both"/>
              <w:textAlignment w:val="auto"/>
              <w:rPr>
                <w:rFonts w:hint="default" w:ascii="Times New Roman" w:hAnsi="Times New Roman" w:eastAsia="方正仿宋_GBK" w:cs="Times New Roman"/>
                <w:i w:val="0"/>
                <w:iCs w:val="0"/>
                <w:color w:val="000000" w:themeColor="text1"/>
                <w:spacing w:val="23"/>
                <w:kern w:val="0"/>
                <w:sz w:val="24"/>
                <w:szCs w:val="24"/>
                <w:lang w:eastAsia="zh-CN"/>
                <w14:textFill>
                  <w14:solidFill>
                    <w14:schemeClr w14:val="tx1"/>
                  </w14:solidFill>
                </w14:textFill>
              </w:rPr>
            </w:pPr>
            <w:r>
              <w:rPr>
                <w:rFonts w:hint="default" w:ascii="Times New Roman" w:hAnsi="Times New Roman" w:eastAsia="方正仿宋_GBK" w:cs="Times New Roman"/>
                <w:i w:val="0"/>
                <w:iCs w:val="0"/>
                <w:color w:val="000000" w:themeColor="text1"/>
                <w:spacing w:val="23"/>
                <w:kern w:val="0"/>
                <w:sz w:val="24"/>
                <w:szCs w:val="24"/>
                <w:lang w:eastAsia="zh-CN"/>
                <w14:textFill>
                  <w14:solidFill>
                    <w14:schemeClr w14:val="tx1"/>
                  </w14:solidFill>
                </w14:textFill>
              </w:rPr>
              <w:t>响应情况</w:t>
            </w:r>
          </w:p>
        </w:tc>
        <w:tc>
          <w:tcPr>
            <w:tcW w:w="1946" w:type="dxa"/>
            <w:noWrap w:val="0"/>
            <w:vAlign w:val="center"/>
          </w:tcPr>
          <w:p w14:paraId="4B4B83EA">
            <w:pPr>
              <w:keepNext w:val="0"/>
              <w:keepLines w:val="0"/>
              <w:pageBreakBefore w:val="0"/>
              <w:widowControl w:val="0"/>
              <w:kinsoku/>
              <w:wordWrap/>
              <w:overflowPunct/>
              <w:topLinePunct w:val="0"/>
              <w:autoSpaceDE/>
              <w:autoSpaceDN/>
              <w:bidi w:val="0"/>
              <w:adjustRightInd w:val="0"/>
              <w:snapToGrid w:val="0"/>
              <w:spacing w:beforeLines="0" w:afterLines="0" w:line="240" w:lineRule="auto"/>
              <w:jc w:val="both"/>
              <w:textAlignment w:val="auto"/>
              <w:rPr>
                <w:rFonts w:hint="default" w:ascii="Times New Roman" w:hAnsi="Times New Roman" w:eastAsia="方正仿宋_GBK" w:cs="Times New Roman"/>
                <w:i w:val="0"/>
                <w:iCs w:val="0"/>
                <w:color w:val="000000" w:themeColor="text1"/>
                <w:spacing w:val="23"/>
                <w:kern w:val="0"/>
                <w:sz w:val="24"/>
                <w:szCs w:val="24"/>
                <w:lang w:eastAsia="zh-CN"/>
                <w14:textFill>
                  <w14:solidFill>
                    <w14:schemeClr w14:val="tx1"/>
                  </w14:solidFill>
                </w14:textFill>
              </w:rPr>
            </w:pPr>
            <w:r>
              <w:rPr>
                <w:rFonts w:hint="default" w:ascii="Times New Roman" w:hAnsi="Times New Roman" w:eastAsia="方正仿宋_GBK" w:cs="Times New Roman"/>
                <w:i w:val="0"/>
                <w:iCs w:val="0"/>
                <w:color w:val="000000" w:themeColor="text1"/>
                <w:spacing w:val="23"/>
                <w:kern w:val="0"/>
                <w:sz w:val="24"/>
                <w:szCs w:val="24"/>
                <w:lang w:val="en-US" w:eastAsia="zh-CN"/>
                <w14:textFill>
                  <w14:solidFill>
                    <w14:schemeClr w14:val="tx1"/>
                  </w14:solidFill>
                </w14:textFill>
              </w:rPr>
              <w:t>偏离</w:t>
            </w:r>
            <w:r>
              <w:rPr>
                <w:rFonts w:hint="default" w:ascii="Times New Roman" w:hAnsi="Times New Roman" w:eastAsia="方正仿宋_GBK" w:cs="Times New Roman"/>
                <w:i w:val="0"/>
                <w:iCs w:val="0"/>
                <w:color w:val="000000" w:themeColor="text1"/>
                <w:spacing w:val="23"/>
                <w:kern w:val="0"/>
                <w:sz w:val="24"/>
                <w:szCs w:val="24"/>
                <w:lang w:eastAsia="zh-CN"/>
                <w14:textFill>
                  <w14:solidFill>
                    <w14:schemeClr w14:val="tx1"/>
                  </w14:solidFill>
                </w14:textFill>
              </w:rPr>
              <w:t>说明</w:t>
            </w:r>
          </w:p>
        </w:tc>
        <w:tc>
          <w:tcPr>
            <w:tcW w:w="1575" w:type="dxa"/>
            <w:noWrap w:val="0"/>
            <w:vAlign w:val="center"/>
          </w:tcPr>
          <w:p w14:paraId="41D0F0A9">
            <w:pPr>
              <w:keepNext w:val="0"/>
              <w:keepLines w:val="0"/>
              <w:pageBreakBefore w:val="0"/>
              <w:widowControl w:val="0"/>
              <w:kinsoku/>
              <w:wordWrap/>
              <w:overflowPunct/>
              <w:topLinePunct w:val="0"/>
              <w:autoSpaceDE/>
              <w:autoSpaceDN/>
              <w:bidi w:val="0"/>
              <w:adjustRightInd w:val="0"/>
              <w:snapToGrid w:val="0"/>
              <w:spacing w:beforeLines="0" w:afterLines="0" w:line="240" w:lineRule="auto"/>
              <w:jc w:val="both"/>
              <w:textAlignment w:val="auto"/>
              <w:rPr>
                <w:rFonts w:hint="default" w:ascii="Times New Roman" w:hAnsi="Times New Roman" w:eastAsia="方正仿宋_GBK" w:cs="Times New Roman"/>
                <w:i w:val="0"/>
                <w:iCs w:val="0"/>
                <w:color w:val="000000" w:themeColor="text1"/>
                <w:spacing w:val="23"/>
                <w:kern w:val="0"/>
                <w:sz w:val="24"/>
                <w:szCs w:val="24"/>
                <w:lang w:eastAsia="zh-CN"/>
                <w14:textFill>
                  <w14:solidFill>
                    <w14:schemeClr w14:val="tx1"/>
                  </w14:solidFill>
                </w14:textFill>
              </w:rPr>
            </w:pPr>
            <w:r>
              <w:rPr>
                <w:rFonts w:hint="default" w:ascii="Times New Roman" w:hAnsi="Times New Roman" w:eastAsia="方正仿宋_GBK" w:cs="Times New Roman"/>
                <w:i w:val="0"/>
                <w:iCs w:val="0"/>
                <w:color w:val="000000" w:themeColor="text1"/>
                <w:spacing w:val="23"/>
                <w:kern w:val="0"/>
                <w:sz w:val="24"/>
                <w:szCs w:val="24"/>
                <w:lang w:eastAsia="zh-CN"/>
                <w14:textFill>
                  <w14:solidFill>
                    <w14:schemeClr w14:val="tx1"/>
                  </w14:solidFill>
                </w14:textFill>
              </w:rPr>
              <w:t>支撑材料对应页码</w:t>
            </w:r>
          </w:p>
        </w:tc>
      </w:tr>
      <w:tr w14:paraId="487DE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7" w:type="dxa"/>
            <w:noWrap w:val="0"/>
            <w:vAlign w:val="top"/>
          </w:tcPr>
          <w:p w14:paraId="517E9C61">
            <w:pPr>
              <w:jc w:val="left"/>
              <w:rPr>
                <w:rFonts w:hint="default" w:ascii="Times New Roman" w:hAnsi="Times New Roman" w:eastAsia="方正仿宋_GBK" w:cs="Times New Roman"/>
                <w:sz w:val="24"/>
                <w:szCs w:val="24"/>
                <w:vertAlign w:val="baseline"/>
                <w:lang w:eastAsia="zh-CN"/>
              </w:rPr>
            </w:pPr>
            <w:r>
              <w:rPr>
                <w:rFonts w:hint="default" w:ascii="Times New Roman" w:hAnsi="Times New Roman" w:eastAsia="方正仿宋_GBK" w:cs="Times New Roman"/>
                <w:sz w:val="24"/>
                <w:szCs w:val="24"/>
                <w:vertAlign w:val="baseline"/>
                <w:lang w:val="en-US" w:eastAsia="zh-CN"/>
              </w:rPr>
              <w:t>1</w:t>
            </w:r>
          </w:p>
        </w:tc>
        <w:tc>
          <w:tcPr>
            <w:tcW w:w="1963" w:type="dxa"/>
            <w:noWrap w:val="0"/>
            <w:vAlign w:val="top"/>
          </w:tcPr>
          <w:p w14:paraId="3A9F9AF7">
            <w:pPr>
              <w:jc w:val="left"/>
              <w:rPr>
                <w:rFonts w:hint="default" w:ascii="Times New Roman" w:hAnsi="Times New Roman" w:eastAsia="方正仿宋_GBK" w:cs="Times New Roman"/>
                <w:sz w:val="24"/>
                <w:szCs w:val="24"/>
                <w:vertAlign w:val="baseline"/>
                <w:lang w:eastAsia="zh-CN"/>
              </w:rPr>
            </w:pPr>
          </w:p>
        </w:tc>
        <w:tc>
          <w:tcPr>
            <w:tcW w:w="1961" w:type="dxa"/>
            <w:noWrap w:val="0"/>
            <w:vAlign w:val="top"/>
          </w:tcPr>
          <w:p w14:paraId="07AEA6A5">
            <w:pPr>
              <w:rPr>
                <w:rFonts w:hint="default" w:ascii="Times New Roman" w:hAnsi="Times New Roman" w:eastAsia="方正仿宋_GBK" w:cs="Times New Roman"/>
                <w:sz w:val="24"/>
                <w:szCs w:val="24"/>
                <w:vertAlign w:val="baseline"/>
                <w:lang w:eastAsia="zh-CN"/>
              </w:rPr>
            </w:pPr>
          </w:p>
        </w:tc>
        <w:tc>
          <w:tcPr>
            <w:tcW w:w="1946" w:type="dxa"/>
            <w:noWrap w:val="0"/>
            <w:vAlign w:val="top"/>
          </w:tcPr>
          <w:p w14:paraId="5B4C5A72">
            <w:pPr>
              <w:rPr>
                <w:rFonts w:hint="default" w:ascii="Times New Roman" w:hAnsi="Times New Roman" w:eastAsia="方正仿宋_GBK" w:cs="Times New Roman"/>
                <w:sz w:val="24"/>
                <w:szCs w:val="24"/>
                <w:vertAlign w:val="baseline"/>
                <w:lang w:eastAsia="zh-CN"/>
              </w:rPr>
            </w:pPr>
          </w:p>
        </w:tc>
        <w:tc>
          <w:tcPr>
            <w:tcW w:w="1575" w:type="dxa"/>
            <w:noWrap w:val="0"/>
            <w:vAlign w:val="top"/>
          </w:tcPr>
          <w:p w14:paraId="4685BDFB">
            <w:pPr>
              <w:rPr>
                <w:rFonts w:hint="default" w:ascii="Times New Roman" w:hAnsi="Times New Roman" w:eastAsia="方正仿宋_GBK" w:cs="Times New Roman"/>
                <w:sz w:val="24"/>
                <w:szCs w:val="24"/>
                <w:vertAlign w:val="baseline"/>
                <w:lang w:eastAsia="zh-CN"/>
              </w:rPr>
            </w:pPr>
          </w:p>
        </w:tc>
      </w:tr>
      <w:tr w14:paraId="6D3FD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7" w:type="dxa"/>
            <w:noWrap w:val="0"/>
            <w:vAlign w:val="top"/>
          </w:tcPr>
          <w:p w14:paraId="036083FD">
            <w:pPr>
              <w:jc w:val="left"/>
              <w:rPr>
                <w:rFonts w:hint="default" w:ascii="Times New Roman" w:hAnsi="Times New Roman" w:eastAsia="方正仿宋_GBK" w:cs="Times New Roman"/>
                <w:sz w:val="24"/>
                <w:szCs w:val="24"/>
                <w:vertAlign w:val="baseline"/>
                <w:lang w:eastAsia="zh-CN"/>
              </w:rPr>
            </w:pPr>
            <w:r>
              <w:rPr>
                <w:rFonts w:hint="default" w:ascii="Times New Roman" w:hAnsi="Times New Roman" w:eastAsia="方正仿宋_GBK" w:cs="Times New Roman"/>
                <w:sz w:val="24"/>
                <w:szCs w:val="24"/>
                <w:vertAlign w:val="baseline"/>
                <w:lang w:val="en-US" w:eastAsia="zh-CN"/>
              </w:rPr>
              <w:t>2</w:t>
            </w:r>
          </w:p>
        </w:tc>
        <w:tc>
          <w:tcPr>
            <w:tcW w:w="1963" w:type="dxa"/>
            <w:noWrap w:val="0"/>
            <w:vAlign w:val="top"/>
          </w:tcPr>
          <w:p w14:paraId="685A41CE">
            <w:pPr>
              <w:jc w:val="left"/>
              <w:rPr>
                <w:rFonts w:hint="default" w:ascii="Times New Roman" w:hAnsi="Times New Roman" w:eastAsia="方正仿宋_GBK" w:cs="Times New Roman"/>
                <w:sz w:val="24"/>
                <w:szCs w:val="24"/>
                <w:vertAlign w:val="baseline"/>
                <w:lang w:eastAsia="zh-CN"/>
              </w:rPr>
            </w:pPr>
          </w:p>
        </w:tc>
        <w:tc>
          <w:tcPr>
            <w:tcW w:w="1961" w:type="dxa"/>
            <w:noWrap w:val="0"/>
            <w:vAlign w:val="top"/>
          </w:tcPr>
          <w:p w14:paraId="7DB6BB27">
            <w:pPr>
              <w:rPr>
                <w:rFonts w:hint="default" w:ascii="Times New Roman" w:hAnsi="Times New Roman" w:eastAsia="方正仿宋_GBK" w:cs="Times New Roman"/>
                <w:sz w:val="24"/>
                <w:szCs w:val="24"/>
                <w:vertAlign w:val="baseline"/>
                <w:lang w:eastAsia="zh-CN"/>
              </w:rPr>
            </w:pPr>
          </w:p>
        </w:tc>
        <w:tc>
          <w:tcPr>
            <w:tcW w:w="1946" w:type="dxa"/>
            <w:noWrap w:val="0"/>
            <w:vAlign w:val="top"/>
          </w:tcPr>
          <w:p w14:paraId="4E4F7C2A">
            <w:pPr>
              <w:keepNext w:val="0"/>
              <w:keepLines w:val="0"/>
              <w:pageBreakBefore w:val="0"/>
              <w:widowControl w:val="0"/>
              <w:kinsoku/>
              <w:wordWrap/>
              <w:overflowPunct/>
              <w:topLinePunct w:val="0"/>
              <w:autoSpaceDE/>
              <w:autoSpaceDN/>
              <w:bidi w:val="0"/>
              <w:adjustRightInd w:val="0"/>
              <w:snapToGrid w:val="0"/>
              <w:spacing w:beforeLines="0" w:afterLines="0" w:line="240" w:lineRule="auto"/>
              <w:jc w:val="both"/>
              <w:textAlignment w:val="auto"/>
              <w:rPr>
                <w:rFonts w:hint="default" w:ascii="Times New Roman" w:hAnsi="Times New Roman" w:eastAsia="方正仿宋_GBK" w:cs="Times New Roman"/>
                <w:sz w:val="24"/>
                <w:szCs w:val="24"/>
                <w:vertAlign w:val="baseline"/>
                <w:lang w:eastAsia="zh-CN"/>
              </w:rPr>
            </w:pPr>
          </w:p>
        </w:tc>
        <w:tc>
          <w:tcPr>
            <w:tcW w:w="1575" w:type="dxa"/>
            <w:noWrap w:val="0"/>
            <w:vAlign w:val="top"/>
          </w:tcPr>
          <w:p w14:paraId="3E69E258">
            <w:pPr>
              <w:rPr>
                <w:rFonts w:hint="default" w:ascii="Times New Roman" w:hAnsi="Times New Roman" w:eastAsia="方正仿宋_GBK" w:cs="Times New Roman"/>
                <w:sz w:val="24"/>
                <w:szCs w:val="24"/>
                <w:vertAlign w:val="baseline"/>
                <w:lang w:eastAsia="zh-CN"/>
              </w:rPr>
            </w:pPr>
          </w:p>
        </w:tc>
      </w:tr>
      <w:tr w14:paraId="0DAC0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7" w:type="dxa"/>
            <w:noWrap w:val="0"/>
            <w:vAlign w:val="top"/>
          </w:tcPr>
          <w:p w14:paraId="304CFD39">
            <w:pPr>
              <w:jc w:val="left"/>
              <w:rPr>
                <w:rFonts w:hint="default" w:ascii="Times New Roman" w:hAnsi="Times New Roman" w:eastAsia="方正仿宋_GBK" w:cs="Times New Roman"/>
                <w:sz w:val="24"/>
                <w:szCs w:val="24"/>
                <w:vertAlign w:val="baseline"/>
                <w:lang w:eastAsia="zh-CN"/>
              </w:rPr>
            </w:pPr>
            <w:r>
              <w:rPr>
                <w:rFonts w:hint="default" w:ascii="Times New Roman" w:hAnsi="Times New Roman" w:eastAsia="方正仿宋_GBK" w:cs="Times New Roman"/>
                <w:sz w:val="24"/>
                <w:szCs w:val="24"/>
                <w:vertAlign w:val="baseline"/>
                <w:lang w:val="en-US" w:eastAsia="zh-CN"/>
              </w:rPr>
              <w:t>3</w:t>
            </w:r>
          </w:p>
        </w:tc>
        <w:tc>
          <w:tcPr>
            <w:tcW w:w="1963" w:type="dxa"/>
            <w:noWrap w:val="0"/>
            <w:vAlign w:val="top"/>
          </w:tcPr>
          <w:p w14:paraId="23875DAC">
            <w:pPr>
              <w:jc w:val="left"/>
              <w:rPr>
                <w:rFonts w:hint="default" w:ascii="Times New Roman" w:hAnsi="Times New Roman" w:eastAsia="方正仿宋_GBK" w:cs="Times New Roman"/>
                <w:sz w:val="24"/>
                <w:szCs w:val="24"/>
                <w:vertAlign w:val="baseline"/>
                <w:lang w:eastAsia="zh-CN"/>
              </w:rPr>
            </w:pPr>
          </w:p>
        </w:tc>
        <w:tc>
          <w:tcPr>
            <w:tcW w:w="1961" w:type="dxa"/>
            <w:noWrap w:val="0"/>
            <w:vAlign w:val="top"/>
          </w:tcPr>
          <w:p w14:paraId="737CC5DB">
            <w:pPr>
              <w:rPr>
                <w:rFonts w:hint="default" w:ascii="Times New Roman" w:hAnsi="Times New Roman" w:eastAsia="方正仿宋_GBK" w:cs="Times New Roman"/>
                <w:sz w:val="24"/>
                <w:szCs w:val="24"/>
                <w:vertAlign w:val="baseline"/>
                <w:lang w:eastAsia="zh-CN"/>
              </w:rPr>
            </w:pPr>
          </w:p>
        </w:tc>
        <w:tc>
          <w:tcPr>
            <w:tcW w:w="1946" w:type="dxa"/>
            <w:noWrap w:val="0"/>
            <w:vAlign w:val="top"/>
          </w:tcPr>
          <w:p w14:paraId="26A9EDDC">
            <w:pPr>
              <w:rPr>
                <w:rFonts w:hint="default" w:ascii="Times New Roman" w:hAnsi="Times New Roman" w:eastAsia="方正仿宋_GBK" w:cs="Times New Roman"/>
                <w:sz w:val="24"/>
                <w:szCs w:val="24"/>
                <w:vertAlign w:val="baseline"/>
                <w:lang w:eastAsia="zh-CN"/>
              </w:rPr>
            </w:pPr>
          </w:p>
        </w:tc>
        <w:tc>
          <w:tcPr>
            <w:tcW w:w="1575" w:type="dxa"/>
            <w:noWrap w:val="0"/>
            <w:vAlign w:val="top"/>
          </w:tcPr>
          <w:p w14:paraId="739166F2">
            <w:pPr>
              <w:rPr>
                <w:rFonts w:hint="default" w:ascii="Times New Roman" w:hAnsi="Times New Roman" w:eastAsia="方正仿宋_GBK" w:cs="Times New Roman"/>
                <w:sz w:val="24"/>
                <w:szCs w:val="24"/>
                <w:vertAlign w:val="baseline"/>
                <w:lang w:eastAsia="zh-CN"/>
              </w:rPr>
            </w:pPr>
          </w:p>
        </w:tc>
      </w:tr>
      <w:tr w14:paraId="4006D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7" w:type="dxa"/>
            <w:noWrap w:val="0"/>
            <w:vAlign w:val="top"/>
          </w:tcPr>
          <w:p w14:paraId="4D1317F2">
            <w:pPr>
              <w:jc w:val="left"/>
              <w:rPr>
                <w:rFonts w:hint="default" w:ascii="Times New Roman" w:hAnsi="Times New Roman" w:eastAsia="方正仿宋_GBK" w:cs="Times New Roman"/>
                <w:sz w:val="24"/>
                <w:szCs w:val="24"/>
                <w:vertAlign w:val="baseline"/>
                <w:lang w:eastAsia="zh-CN"/>
              </w:rPr>
            </w:pPr>
            <w:r>
              <w:rPr>
                <w:rFonts w:hint="default" w:ascii="Times New Roman" w:hAnsi="Times New Roman" w:eastAsia="方正仿宋_GBK" w:cs="Times New Roman"/>
                <w:sz w:val="24"/>
                <w:szCs w:val="24"/>
                <w:vertAlign w:val="baseline"/>
                <w:lang w:val="en-US" w:eastAsia="zh-CN"/>
              </w:rPr>
              <w:t>4</w:t>
            </w:r>
          </w:p>
        </w:tc>
        <w:tc>
          <w:tcPr>
            <w:tcW w:w="1963" w:type="dxa"/>
            <w:noWrap w:val="0"/>
            <w:vAlign w:val="top"/>
          </w:tcPr>
          <w:p w14:paraId="4C4DD16B">
            <w:pPr>
              <w:jc w:val="left"/>
              <w:rPr>
                <w:rFonts w:hint="default" w:ascii="Times New Roman" w:hAnsi="Times New Roman" w:eastAsia="方正仿宋_GBK" w:cs="Times New Roman"/>
                <w:sz w:val="24"/>
                <w:szCs w:val="24"/>
                <w:vertAlign w:val="baseline"/>
                <w:lang w:eastAsia="zh-CN"/>
              </w:rPr>
            </w:pPr>
          </w:p>
        </w:tc>
        <w:tc>
          <w:tcPr>
            <w:tcW w:w="1961" w:type="dxa"/>
            <w:noWrap w:val="0"/>
            <w:vAlign w:val="top"/>
          </w:tcPr>
          <w:p w14:paraId="380CDFC8">
            <w:pPr>
              <w:rPr>
                <w:rFonts w:hint="default" w:ascii="Times New Roman" w:hAnsi="Times New Roman" w:eastAsia="方正仿宋_GBK" w:cs="Times New Roman"/>
                <w:sz w:val="24"/>
                <w:szCs w:val="24"/>
                <w:vertAlign w:val="baseline"/>
                <w:lang w:eastAsia="zh-CN"/>
              </w:rPr>
            </w:pPr>
          </w:p>
        </w:tc>
        <w:tc>
          <w:tcPr>
            <w:tcW w:w="1946" w:type="dxa"/>
            <w:noWrap w:val="0"/>
            <w:vAlign w:val="top"/>
          </w:tcPr>
          <w:p w14:paraId="214A74E2">
            <w:pPr>
              <w:rPr>
                <w:rFonts w:hint="default" w:ascii="Times New Roman" w:hAnsi="Times New Roman" w:eastAsia="方正仿宋_GBK" w:cs="Times New Roman"/>
                <w:sz w:val="24"/>
                <w:szCs w:val="24"/>
                <w:vertAlign w:val="baseline"/>
                <w:lang w:eastAsia="zh-CN"/>
              </w:rPr>
            </w:pPr>
          </w:p>
        </w:tc>
        <w:tc>
          <w:tcPr>
            <w:tcW w:w="1575" w:type="dxa"/>
            <w:noWrap w:val="0"/>
            <w:vAlign w:val="top"/>
          </w:tcPr>
          <w:p w14:paraId="78033B36">
            <w:pPr>
              <w:rPr>
                <w:rFonts w:hint="default" w:ascii="Times New Roman" w:hAnsi="Times New Roman" w:eastAsia="方正仿宋_GBK" w:cs="Times New Roman"/>
                <w:sz w:val="24"/>
                <w:szCs w:val="24"/>
                <w:vertAlign w:val="baseline"/>
                <w:lang w:eastAsia="zh-CN"/>
              </w:rPr>
            </w:pPr>
          </w:p>
        </w:tc>
      </w:tr>
      <w:tr w14:paraId="65434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7" w:type="dxa"/>
            <w:noWrap w:val="0"/>
            <w:vAlign w:val="center"/>
          </w:tcPr>
          <w:p w14:paraId="2C2C7E2B">
            <w:pPr>
              <w:spacing w:beforeLines="0" w:afterLines="0" w:line="500" w:lineRule="exact"/>
              <w:jc w:val="left"/>
              <w:rPr>
                <w:rFonts w:hint="default" w:ascii="Times New Roman" w:hAnsi="Times New Roman" w:eastAsia="方正仿宋_GBK" w:cs="Times New Roman"/>
                <w:sz w:val="24"/>
                <w:szCs w:val="24"/>
                <w:vertAlign w:val="baseline"/>
                <w:lang w:eastAsia="zh-CN"/>
              </w:rPr>
            </w:pPr>
            <w:r>
              <w:rPr>
                <w:rFonts w:hint="default" w:ascii="Times New Roman" w:hAnsi="Times New Roman" w:eastAsia="方正仿宋_GBK" w:cs="Times New Roman"/>
                <w:color w:val="000000" w:themeColor="text1"/>
                <w:spacing w:val="23"/>
                <w:kern w:val="0"/>
                <w:sz w:val="24"/>
                <w:szCs w:val="24"/>
                <w14:textFill>
                  <w14:solidFill>
                    <w14:schemeClr w14:val="tx1"/>
                  </w14:solidFill>
                </w14:textFill>
              </w:rPr>
              <w:t>5</w:t>
            </w:r>
          </w:p>
        </w:tc>
        <w:tc>
          <w:tcPr>
            <w:tcW w:w="1963" w:type="dxa"/>
            <w:noWrap w:val="0"/>
            <w:vAlign w:val="center"/>
          </w:tcPr>
          <w:p w14:paraId="6381C5DF">
            <w:pPr>
              <w:keepNext w:val="0"/>
              <w:keepLines w:val="0"/>
              <w:pageBreakBefore w:val="0"/>
              <w:widowControl w:val="0"/>
              <w:kinsoku/>
              <w:wordWrap/>
              <w:overflowPunct/>
              <w:topLinePunct w:val="0"/>
              <w:autoSpaceDE/>
              <w:autoSpaceDN/>
              <w:bidi w:val="0"/>
              <w:adjustRightInd w:val="0"/>
              <w:snapToGrid w:val="0"/>
              <w:jc w:val="left"/>
              <w:textAlignment w:val="auto"/>
              <w:rPr>
                <w:rFonts w:hint="default" w:ascii="Times New Roman" w:hAnsi="Times New Roman" w:eastAsia="方正仿宋_GBK" w:cs="Times New Roman"/>
                <w:sz w:val="24"/>
                <w:szCs w:val="24"/>
                <w:vertAlign w:val="baseline"/>
                <w:lang w:val="en-US" w:eastAsia="zh-CN"/>
              </w:rPr>
            </w:pPr>
          </w:p>
        </w:tc>
        <w:tc>
          <w:tcPr>
            <w:tcW w:w="1961" w:type="dxa"/>
            <w:noWrap w:val="0"/>
            <w:vAlign w:val="top"/>
          </w:tcPr>
          <w:p w14:paraId="1C74A9FC">
            <w:pPr>
              <w:rPr>
                <w:rFonts w:hint="default" w:ascii="Times New Roman" w:hAnsi="Times New Roman" w:eastAsia="方正仿宋_GBK" w:cs="Times New Roman"/>
                <w:sz w:val="24"/>
                <w:szCs w:val="24"/>
                <w:vertAlign w:val="baseline"/>
                <w:lang w:eastAsia="zh-CN"/>
              </w:rPr>
            </w:pPr>
          </w:p>
        </w:tc>
        <w:tc>
          <w:tcPr>
            <w:tcW w:w="1946" w:type="dxa"/>
            <w:noWrap w:val="0"/>
            <w:vAlign w:val="top"/>
          </w:tcPr>
          <w:p w14:paraId="4A1C4BD6">
            <w:pPr>
              <w:rPr>
                <w:rFonts w:hint="default" w:ascii="Times New Roman" w:hAnsi="Times New Roman" w:eastAsia="方正仿宋_GBK" w:cs="Times New Roman"/>
                <w:sz w:val="24"/>
                <w:szCs w:val="24"/>
                <w:vertAlign w:val="baseline"/>
                <w:lang w:eastAsia="zh-CN"/>
              </w:rPr>
            </w:pPr>
          </w:p>
        </w:tc>
        <w:tc>
          <w:tcPr>
            <w:tcW w:w="1575" w:type="dxa"/>
            <w:noWrap w:val="0"/>
            <w:vAlign w:val="top"/>
          </w:tcPr>
          <w:p w14:paraId="3F6B2749">
            <w:pPr>
              <w:rPr>
                <w:rFonts w:hint="default" w:ascii="Times New Roman" w:hAnsi="Times New Roman" w:eastAsia="方正仿宋_GBK" w:cs="Times New Roman"/>
                <w:sz w:val="24"/>
                <w:szCs w:val="24"/>
                <w:vertAlign w:val="baseline"/>
                <w:lang w:eastAsia="zh-CN"/>
              </w:rPr>
            </w:pPr>
          </w:p>
        </w:tc>
      </w:tr>
    </w:tbl>
    <w:p w14:paraId="0CEC2098">
      <w:pPr>
        <w:keepNext w:val="0"/>
        <w:keepLines w:val="0"/>
        <w:pageBreakBefore w:val="0"/>
        <w:widowControl w:val="0"/>
        <w:tabs>
          <w:tab w:val="left" w:pos="6300"/>
        </w:tabs>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方正仿宋_GBK" w:cs="Times New Roman"/>
          <w:sz w:val="24"/>
          <w:szCs w:val="24"/>
          <w:lang w:val="en-US" w:eastAsia="zh-CN"/>
        </w:rPr>
      </w:pPr>
    </w:p>
    <w:p w14:paraId="0A94F730">
      <w:pPr>
        <w:spacing w:line="360" w:lineRule="auto"/>
        <w:ind w:firstLine="5280" w:firstLineChars="2200"/>
        <w:outlineLvl w:val="9"/>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rPr>
        <w:t xml:space="preserve">报价人（公章）：              </w:t>
      </w:r>
    </w:p>
    <w:p w14:paraId="38C3175E">
      <w:pPr>
        <w:spacing w:line="360" w:lineRule="auto"/>
        <w:outlineLvl w:val="9"/>
        <w:rPr>
          <w:rFonts w:hint="default" w:ascii="Times New Roman" w:hAnsi="Times New Roman" w:eastAsia="方正仿宋_GBK" w:cs="Times New Roman"/>
          <w:color w:val="000000"/>
          <w:sz w:val="24"/>
          <w:szCs w:val="24"/>
        </w:rPr>
      </w:pPr>
    </w:p>
    <w:p w14:paraId="4BDBD9E3">
      <w:pPr>
        <w:spacing w:line="360" w:lineRule="auto"/>
        <w:ind w:firstLine="5280" w:firstLineChars="2200"/>
        <w:outlineLvl w:val="9"/>
        <w:rPr>
          <w:rFonts w:hint="default" w:ascii="Times New Roman" w:hAnsi="Times New Roman" w:eastAsia="方正仿宋_GBK" w:cs="Times New Roman"/>
          <w:color w:val="000000"/>
          <w:sz w:val="24"/>
          <w:szCs w:val="24"/>
          <w:lang w:val="en-US" w:eastAsia="zh-CN"/>
        </w:rPr>
      </w:pPr>
      <w:r>
        <w:rPr>
          <w:rFonts w:hint="default" w:ascii="Times New Roman" w:hAnsi="Times New Roman" w:eastAsia="方正仿宋_GBK" w:cs="Times New Roman"/>
          <w:color w:val="000000"/>
          <w:sz w:val="24"/>
          <w:szCs w:val="24"/>
        </w:rPr>
        <w:t xml:space="preserve">  </w:t>
      </w:r>
      <w:bookmarkStart w:id="2" w:name="_Toc5184"/>
      <w:bookmarkStart w:id="3" w:name="_Toc13765"/>
      <w:r>
        <w:rPr>
          <w:rFonts w:hint="default" w:ascii="Times New Roman" w:hAnsi="Times New Roman" w:eastAsia="方正仿宋_GBK" w:cs="Times New Roman"/>
          <w:color w:val="000000"/>
          <w:sz w:val="24"/>
          <w:szCs w:val="24"/>
        </w:rPr>
        <w:t>年   月    日</w:t>
      </w:r>
      <w:bookmarkEnd w:id="2"/>
      <w:bookmarkEnd w:id="3"/>
    </w:p>
    <w:p w14:paraId="44B3703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方正仿宋_GBK" w:cs="Times New Roman"/>
          <w:b/>
          <w:bCs/>
          <w:i w:val="0"/>
          <w:iCs w:val="0"/>
          <w:sz w:val="24"/>
          <w:szCs w:val="24"/>
          <w:lang w:val="en-US" w:eastAsia="zh-CN"/>
        </w:rPr>
      </w:pPr>
      <w:r>
        <w:rPr>
          <w:rStyle w:val="13"/>
          <w:rFonts w:hint="default" w:ascii="Times New Roman" w:hAnsi="Times New Roman" w:eastAsia="方正仿宋_GBK" w:cs="Times New Roman"/>
          <w:b w:val="0"/>
          <w:i w:val="0"/>
          <w:iCs w:val="0"/>
          <w:color w:val="000000" w:themeColor="text1"/>
          <w:sz w:val="24"/>
          <w:szCs w:val="24"/>
          <w14:textFill>
            <w14:solidFill>
              <w14:schemeClr w14:val="tx1"/>
            </w14:solidFill>
          </w14:textFill>
        </w:rPr>
        <w:t>注：</w:t>
      </w:r>
      <w:r>
        <w:rPr>
          <w:rStyle w:val="13"/>
          <w:rFonts w:hint="default" w:ascii="Times New Roman" w:hAnsi="Times New Roman" w:eastAsia="方正仿宋_GBK" w:cs="Times New Roman"/>
          <w:b w:val="0"/>
          <w:i w:val="0"/>
          <w:iCs w:val="0"/>
          <w:color w:val="000000" w:themeColor="text1"/>
          <w:sz w:val="24"/>
          <w:szCs w:val="24"/>
          <w:lang w:val="en-US" w:eastAsia="zh-CN"/>
          <w14:textFill>
            <w14:solidFill>
              <w14:schemeClr w14:val="tx1"/>
            </w14:solidFill>
          </w14:textFill>
        </w:rPr>
        <w:t>1.</w:t>
      </w:r>
      <w:r>
        <w:rPr>
          <w:rStyle w:val="13"/>
          <w:rFonts w:hint="default" w:ascii="Times New Roman" w:hAnsi="Times New Roman" w:eastAsia="方正仿宋_GBK" w:cs="Times New Roman"/>
          <w:b w:val="0"/>
          <w:i w:val="0"/>
          <w:iCs w:val="0"/>
          <w:color w:val="000000" w:themeColor="text1"/>
          <w:sz w:val="24"/>
          <w:szCs w:val="24"/>
          <w14:textFill>
            <w14:solidFill>
              <w14:schemeClr w14:val="tx1"/>
            </w14:solidFill>
          </w14:textFill>
        </w:rPr>
        <w:t>潜在供应商须按</w:t>
      </w:r>
      <w:r>
        <w:rPr>
          <w:rStyle w:val="13"/>
          <w:rFonts w:hint="default" w:ascii="Times New Roman" w:hAnsi="Times New Roman" w:eastAsia="方正仿宋_GBK" w:cs="Times New Roman"/>
          <w:bCs/>
          <w:i w:val="0"/>
          <w:iCs w:val="0"/>
          <w:color w:val="000000" w:themeColor="text1"/>
          <w:sz w:val="24"/>
          <w:szCs w:val="24"/>
          <w14:textFill>
            <w14:solidFill>
              <w14:schemeClr w14:val="tx1"/>
            </w14:solidFill>
          </w14:textFill>
        </w:rPr>
        <w:t xml:space="preserve"> “</w:t>
      </w:r>
      <w:r>
        <w:rPr>
          <w:rStyle w:val="13"/>
          <w:rFonts w:hint="default" w:ascii="Times New Roman" w:hAnsi="Times New Roman" w:eastAsia="方正仿宋_GBK" w:cs="Times New Roman"/>
          <w:bCs/>
          <w:i w:val="0"/>
          <w:iCs w:val="0"/>
          <w:color w:val="000000" w:themeColor="text1"/>
          <w:sz w:val="24"/>
          <w:szCs w:val="24"/>
          <w:lang w:val="en-US" w:eastAsia="zh-CN"/>
          <w14:textFill>
            <w14:solidFill>
              <w14:schemeClr w14:val="tx1"/>
            </w14:solidFill>
          </w14:textFill>
        </w:rPr>
        <w:t>四、</w:t>
      </w:r>
      <w:r>
        <w:rPr>
          <w:rStyle w:val="13"/>
          <w:rFonts w:hint="default" w:ascii="Times New Roman" w:hAnsi="Times New Roman" w:eastAsia="方正仿宋_GBK" w:cs="Times New Roman"/>
          <w:bCs/>
          <w:i w:val="0"/>
          <w:iCs w:val="0"/>
          <w:color w:val="000000" w:themeColor="text1"/>
          <w:sz w:val="24"/>
          <w:szCs w:val="24"/>
          <w14:textFill>
            <w14:solidFill>
              <w14:schemeClr w14:val="tx1"/>
            </w14:solidFill>
          </w14:textFill>
        </w:rPr>
        <w:t>基础技术规格</w:t>
      </w:r>
      <w:r>
        <w:rPr>
          <w:rFonts w:hint="default" w:ascii="Times New Roman" w:hAnsi="Times New Roman" w:eastAsia="方正仿宋_GBK" w:cs="Times New Roman"/>
          <w:b/>
          <w:bCs/>
          <w:color w:val="auto"/>
          <w:sz w:val="24"/>
          <w:szCs w:val="24"/>
          <w:lang w:val="en-US" w:eastAsia="zh-CN"/>
        </w:rPr>
        <w:t>需求</w:t>
      </w:r>
      <w:r>
        <w:rPr>
          <w:rStyle w:val="13"/>
          <w:rFonts w:hint="default" w:ascii="Times New Roman" w:hAnsi="Times New Roman" w:eastAsia="方正仿宋_GBK" w:cs="Times New Roman"/>
          <w:bCs/>
          <w:i w:val="0"/>
          <w:iCs w:val="0"/>
          <w:color w:val="000000" w:themeColor="text1"/>
          <w:sz w:val="24"/>
          <w:szCs w:val="24"/>
          <w14:textFill>
            <w14:solidFill>
              <w14:schemeClr w14:val="tx1"/>
            </w14:solidFill>
          </w14:textFill>
        </w:rPr>
        <w:t>”</w:t>
      </w:r>
      <w:r>
        <w:rPr>
          <w:rStyle w:val="13"/>
          <w:rFonts w:hint="default" w:ascii="Times New Roman" w:hAnsi="Times New Roman" w:eastAsia="方正仿宋_GBK" w:cs="Times New Roman"/>
          <w:b w:val="0"/>
          <w:i w:val="0"/>
          <w:iCs w:val="0"/>
          <w:color w:val="000000" w:themeColor="text1"/>
          <w:sz w:val="24"/>
          <w:szCs w:val="24"/>
          <w14:textFill>
            <w14:solidFill>
              <w14:schemeClr w14:val="tx1"/>
            </w14:solidFill>
          </w14:textFill>
        </w:rPr>
        <w:t>所列条款逐条响应，</w:t>
      </w:r>
      <w:r>
        <w:rPr>
          <w:rStyle w:val="13"/>
          <w:rFonts w:hint="default" w:ascii="Times New Roman" w:hAnsi="Times New Roman" w:eastAsia="方正仿宋_GBK" w:cs="Times New Roman"/>
          <w:b w:val="0"/>
          <w:bCs w:val="0"/>
          <w:i w:val="0"/>
          <w:iCs w:val="0"/>
          <w:color w:val="auto"/>
          <w:sz w:val="24"/>
          <w:szCs w:val="24"/>
          <w:lang w:val="en-US" w:eastAsia="zh-CN"/>
        </w:rPr>
        <w:t>同时</w:t>
      </w:r>
      <w:r>
        <w:rPr>
          <w:rStyle w:val="13"/>
          <w:rFonts w:hint="default" w:ascii="Times New Roman" w:hAnsi="Times New Roman" w:eastAsia="方正仿宋_GBK" w:cs="Times New Roman"/>
          <w:b w:val="0"/>
          <w:bCs w:val="0"/>
          <w:i w:val="0"/>
          <w:iCs w:val="0"/>
          <w:color w:val="auto"/>
          <w:sz w:val="24"/>
          <w:szCs w:val="24"/>
        </w:rPr>
        <w:t>各参与需求调查的供应商需对推荐产品提供完整技术规格及配置清单。</w:t>
      </w:r>
    </w:p>
    <w:p w14:paraId="5697E447">
      <w:pPr>
        <w:keepNext w:val="0"/>
        <w:keepLines w:val="0"/>
        <w:pageBreakBefore w:val="0"/>
        <w:widowControl w:val="0"/>
        <w:tabs>
          <w:tab w:val="left" w:pos="6300"/>
        </w:tabs>
        <w:kinsoku/>
        <w:wordWrap/>
        <w:overflowPunct/>
        <w:topLinePunct w:val="0"/>
        <w:autoSpaceDE/>
        <w:autoSpaceDN/>
        <w:bidi w:val="0"/>
        <w:adjustRightInd w:val="0"/>
        <w:snapToGrid w:val="0"/>
        <w:spacing w:line="360" w:lineRule="auto"/>
        <w:ind w:firstLine="480" w:firstLineChars="200"/>
        <w:textAlignment w:val="auto"/>
        <w:outlineLvl w:val="2"/>
        <w:rPr>
          <w:rFonts w:hint="default" w:ascii="Times New Roman" w:hAnsi="Times New Roman" w:eastAsia="方正仿宋_GBK" w:cs="Times New Roman"/>
          <w:i w:val="0"/>
          <w:iCs w:val="0"/>
          <w:sz w:val="24"/>
          <w:szCs w:val="24"/>
          <w:lang w:val="en-US" w:eastAsia="zh-CN"/>
        </w:rPr>
      </w:pPr>
      <w:bookmarkStart w:id="4" w:name="_Toc958"/>
      <w:bookmarkStart w:id="5" w:name="_Toc13598"/>
      <w:r>
        <w:rPr>
          <w:rFonts w:hint="default" w:ascii="Times New Roman" w:hAnsi="Times New Roman" w:eastAsia="方正仿宋_GBK" w:cs="Times New Roman"/>
          <w:i w:val="0"/>
          <w:iCs w:val="0"/>
          <w:sz w:val="24"/>
          <w:szCs w:val="24"/>
          <w:lang w:val="en-US" w:eastAsia="zh-CN"/>
        </w:rPr>
        <w:t>2.</w:t>
      </w:r>
      <w:r>
        <w:rPr>
          <w:rFonts w:hint="default" w:ascii="Times New Roman" w:hAnsi="Times New Roman" w:eastAsia="方正仿宋_GBK" w:cs="Times New Roman"/>
          <w:i w:val="0"/>
          <w:iCs w:val="0"/>
          <w:sz w:val="24"/>
          <w:szCs w:val="24"/>
        </w:rPr>
        <w:t>在“</w:t>
      </w:r>
      <w:r>
        <w:rPr>
          <w:rFonts w:hint="default" w:ascii="Times New Roman" w:hAnsi="Times New Roman" w:eastAsia="方正仿宋_GBK" w:cs="Times New Roman"/>
          <w:i w:val="0"/>
          <w:iCs w:val="0"/>
          <w:sz w:val="24"/>
          <w:szCs w:val="24"/>
          <w:lang w:val="en-US" w:eastAsia="zh-CN"/>
        </w:rPr>
        <w:t>偏离</w:t>
      </w:r>
      <w:r>
        <w:rPr>
          <w:rFonts w:hint="default" w:ascii="Times New Roman" w:hAnsi="Times New Roman" w:eastAsia="方正仿宋_GBK" w:cs="Times New Roman"/>
          <w:i w:val="0"/>
          <w:iCs w:val="0"/>
          <w:sz w:val="24"/>
          <w:szCs w:val="24"/>
        </w:rPr>
        <w:t>说明”项填写正偏离或负偏离，完全符合的填写“无差异”</w:t>
      </w:r>
      <w:bookmarkEnd w:id="4"/>
      <w:bookmarkEnd w:id="5"/>
      <w:r>
        <w:rPr>
          <w:rFonts w:hint="default" w:ascii="Times New Roman" w:hAnsi="Times New Roman" w:eastAsia="方正仿宋_GBK" w:cs="Times New Roman"/>
          <w:i w:val="0"/>
          <w:iCs w:val="0"/>
          <w:sz w:val="24"/>
          <w:szCs w:val="24"/>
          <w:lang w:eastAsia="zh-CN"/>
        </w:rPr>
        <w:t>。</w:t>
      </w:r>
    </w:p>
    <w:p w14:paraId="4F74BE51">
      <w:pPr>
        <w:keepNext w:val="0"/>
        <w:keepLines w:val="0"/>
        <w:pageBreakBefore w:val="0"/>
        <w:widowControl w:val="0"/>
        <w:tabs>
          <w:tab w:val="left" w:pos="6300"/>
        </w:tabs>
        <w:kinsoku/>
        <w:wordWrap/>
        <w:overflowPunct/>
        <w:topLinePunct w:val="0"/>
        <w:autoSpaceDE/>
        <w:autoSpaceDN/>
        <w:bidi w:val="0"/>
        <w:adjustRightInd w:val="0"/>
        <w:snapToGrid w:val="0"/>
        <w:spacing w:line="360" w:lineRule="auto"/>
        <w:ind w:firstLine="480" w:firstLineChars="200"/>
        <w:textAlignment w:val="auto"/>
        <w:outlineLvl w:val="2"/>
        <w:rPr>
          <w:rFonts w:hint="default" w:ascii="Times New Roman" w:hAnsi="Times New Roman" w:eastAsia="方正仿宋_GBK" w:cs="Times New Roman"/>
          <w:i w:val="0"/>
          <w:iCs w:val="0"/>
          <w:sz w:val="24"/>
          <w:szCs w:val="24"/>
          <w:lang w:eastAsia="zh-CN"/>
        </w:rPr>
      </w:pPr>
      <w:bookmarkStart w:id="6" w:name="_Toc5295"/>
      <w:bookmarkStart w:id="7" w:name="_Toc17603"/>
      <w:r>
        <w:rPr>
          <w:rFonts w:hint="default" w:ascii="Times New Roman" w:hAnsi="Times New Roman" w:eastAsia="方正仿宋_GBK" w:cs="Times New Roman"/>
          <w:i w:val="0"/>
          <w:iCs w:val="0"/>
          <w:sz w:val="24"/>
          <w:szCs w:val="24"/>
          <w:lang w:val="en-US" w:eastAsia="zh-CN"/>
        </w:rPr>
        <w:t>3</w:t>
      </w:r>
      <w:r>
        <w:rPr>
          <w:rFonts w:hint="default" w:ascii="Times New Roman" w:hAnsi="Times New Roman" w:eastAsia="方正仿宋_GBK" w:cs="Times New Roman"/>
          <w:i w:val="0"/>
          <w:iCs w:val="0"/>
          <w:sz w:val="24"/>
          <w:szCs w:val="24"/>
        </w:rPr>
        <w:t>.本表可扩展</w:t>
      </w:r>
      <w:bookmarkEnd w:id="6"/>
      <w:bookmarkEnd w:id="7"/>
      <w:r>
        <w:rPr>
          <w:rFonts w:hint="default" w:ascii="Times New Roman" w:hAnsi="Times New Roman" w:eastAsia="方正仿宋_GBK" w:cs="Times New Roman"/>
          <w:i w:val="0"/>
          <w:iCs w:val="0"/>
          <w:sz w:val="24"/>
          <w:szCs w:val="24"/>
          <w:lang w:eastAsia="zh-CN"/>
        </w:rPr>
        <w:t>。</w:t>
      </w:r>
    </w:p>
    <w:p w14:paraId="11364665">
      <w:pPr>
        <w:keepNext w:val="0"/>
        <w:keepLines w:val="0"/>
        <w:pageBreakBefore w:val="0"/>
        <w:widowControl w:val="0"/>
        <w:tabs>
          <w:tab w:val="left" w:pos="6300"/>
        </w:tabs>
        <w:kinsoku/>
        <w:wordWrap/>
        <w:overflowPunct/>
        <w:topLinePunct w:val="0"/>
        <w:autoSpaceDE/>
        <w:autoSpaceDN/>
        <w:bidi w:val="0"/>
        <w:adjustRightInd w:val="0"/>
        <w:snapToGrid w:val="0"/>
        <w:spacing w:line="360" w:lineRule="auto"/>
        <w:ind w:firstLine="480" w:firstLineChars="200"/>
        <w:textAlignment w:val="auto"/>
        <w:outlineLvl w:val="2"/>
        <w:rPr>
          <w:rFonts w:hint="default" w:ascii="Times New Roman" w:hAnsi="Times New Roman" w:eastAsia="方正仿宋_GBK" w:cs="Times New Roman"/>
          <w:i w:val="0"/>
          <w:iCs w:val="0"/>
          <w:sz w:val="24"/>
          <w:szCs w:val="24"/>
          <w:lang w:val="en-US" w:eastAsia="zh-CN"/>
        </w:rPr>
      </w:pPr>
      <w:bookmarkStart w:id="8" w:name="_Toc27289"/>
      <w:r>
        <w:rPr>
          <w:rFonts w:hint="default" w:ascii="Times New Roman" w:hAnsi="Times New Roman" w:eastAsia="方正仿宋_GBK" w:cs="Times New Roman"/>
          <w:i w:val="0"/>
          <w:iCs w:val="0"/>
          <w:sz w:val="24"/>
          <w:szCs w:val="24"/>
          <w:lang w:val="en-US" w:eastAsia="zh-CN"/>
        </w:rPr>
        <w:t>4.若医院未提供参数的，本页可删除</w:t>
      </w:r>
      <w:bookmarkEnd w:id="8"/>
      <w:r>
        <w:rPr>
          <w:rFonts w:hint="default" w:ascii="Times New Roman" w:hAnsi="Times New Roman" w:eastAsia="方正仿宋_GBK" w:cs="Times New Roman"/>
          <w:i w:val="0"/>
          <w:iCs w:val="0"/>
          <w:sz w:val="24"/>
          <w:szCs w:val="24"/>
          <w:lang w:val="en-US" w:eastAsia="zh-CN"/>
        </w:rPr>
        <w:t>。</w:t>
      </w:r>
    </w:p>
    <w:p w14:paraId="30D9F4C5">
      <w:pPr>
        <w:rPr>
          <w:rFonts w:hint="default" w:ascii="Times New Roman" w:hAnsi="Times New Roman" w:eastAsia="方正仿宋_GBK" w:cs="Times New Roman"/>
          <w:sz w:val="28"/>
          <w:szCs w:val="28"/>
          <w:lang w:eastAsia="zh-CN"/>
        </w:rPr>
      </w:pPr>
    </w:p>
    <w:p w14:paraId="32972BF3">
      <w:pPr>
        <w:pStyle w:val="2"/>
        <w:rPr>
          <w:rFonts w:hint="default" w:ascii="Times New Roman" w:hAnsi="Times New Roman" w:eastAsia="方正仿宋_GBK" w:cs="Times New Roman"/>
          <w:sz w:val="28"/>
          <w:szCs w:val="28"/>
          <w:lang w:eastAsia="zh-CN"/>
        </w:rPr>
      </w:pPr>
    </w:p>
    <w:p w14:paraId="4EF68BB7">
      <w:pPr>
        <w:rPr>
          <w:rFonts w:hint="default" w:ascii="Times New Roman" w:hAnsi="Times New Roman" w:eastAsia="方正仿宋_GBK" w:cs="Times New Roman"/>
          <w:sz w:val="28"/>
          <w:szCs w:val="28"/>
          <w:lang w:eastAsia="zh-CN"/>
        </w:rPr>
      </w:pPr>
    </w:p>
    <w:p w14:paraId="7D1A10C3">
      <w:pPr>
        <w:pStyle w:val="2"/>
        <w:rPr>
          <w:rFonts w:hint="default" w:ascii="Times New Roman" w:hAnsi="Times New Roman" w:eastAsia="方正仿宋_GBK" w:cs="Times New Roman"/>
          <w:sz w:val="28"/>
          <w:szCs w:val="28"/>
          <w:lang w:eastAsia="zh-CN"/>
        </w:rPr>
      </w:pPr>
    </w:p>
    <w:p w14:paraId="56E2B646">
      <w:pPr>
        <w:rPr>
          <w:rFonts w:hint="default" w:ascii="Times New Roman" w:hAnsi="Times New Roman" w:eastAsia="方正仿宋_GBK" w:cs="Times New Roman"/>
          <w:sz w:val="28"/>
          <w:szCs w:val="28"/>
          <w:lang w:eastAsia="zh-CN"/>
        </w:rPr>
      </w:pPr>
    </w:p>
    <w:p w14:paraId="351C6EAF">
      <w:pPr>
        <w:pStyle w:val="2"/>
        <w:rPr>
          <w:rFonts w:hint="default" w:ascii="Times New Roman" w:hAnsi="Times New Roman" w:eastAsia="方正仿宋_GBK" w:cs="Times New Roman"/>
          <w:sz w:val="28"/>
          <w:szCs w:val="28"/>
          <w:lang w:eastAsia="zh-CN"/>
        </w:rPr>
      </w:pPr>
    </w:p>
    <w:p w14:paraId="12D6FAED">
      <w:pPr>
        <w:rPr>
          <w:rFonts w:hint="default" w:ascii="Times New Roman" w:hAnsi="Times New Roman" w:cs="Times New Roman"/>
          <w:lang w:eastAsia="zh-CN"/>
        </w:rPr>
      </w:pPr>
    </w:p>
    <w:p w14:paraId="78D4E57F">
      <w:pPr>
        <w:pStyle w:val="8"/>
        <w:numPr>
          <w:ilvl w:val="0"/>
          <w:numId w:val="0"/>
        </w:numPr>
        <w:spacing w:beforeAutospacing="0" w:afterAutospacing="0" w:line="560" w:lineRule="exact"/>
        <w:ind w:leftChars="0" w:right="0" w:rightChars="0"/>
        <w:jc w:val="center"/>
        <w:rPr>
          <w:rStyle w:val="13"/>
          <w:rFonts w:hint="default" w:ascii="Times New Roman" w:hAnsi="Times New Roman" w:eastAsia="方正仿宋_GBK" w:cs="Times New Roman"/>
          <w:b w:val="0"/>
          <w:color w:val="000000" w:themeColor="text1"/>
          <w:sz w:val="28"/>
          <w:szCs w:val="28"/>
          <w:lang w:val="en-US" w:eastAsia="zh-CN"/>
          <w14:textFill>
            <w14:solidFill>
              <w14:schemeClr w14:val="tx1"/>
            </w14:solidFill>
          </w14:textFill>
        </w:rPr>
      </w:pPr>
      <w:r>
        <w:rPr>
          <w:rStyle w:val="13"/>
          <w:rFonts w:hint="default" w:ascii="Times New Roman" w:hAnsi="Times New Roman" w:eastAsia="方正仿宋_GBK" w:cs="Times New Roman"/>
          <w:b w:val="0"/>
          <w:color w:val="000000" w:themeColor="text1"/>
          <w:sz w:val="28"/>
          <w:szCs w:val="28"/>
          <w:lang w:val="en-US" w:eastAsia="zh-CN"/>
          <w14:textFill>
            <w14:solidFill>
              <w14:schemeClr w14:val="tx1"/>
            </w14:solidFill>
          </w14:textFill>
        </w:rPr>
        <w:t>（五）商务需求响应表</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77"/>
        <w:gridCol w:w="1963"/>
        <w:gridCol w:w="1961"/>
        <w:gridCol w:w="1946"/>
        <w:gridCol w:w="1575"/>
      </w:tblGrid>
      <w:tr w14:paraId="3F18C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7" w:type="dxa"/>
            <w:noWrap w:val="0"/>
            <w:vAlign w:val="center"/>
          </w:tcPr>
          <w:p w14:paraId="37DBBC60">
            <w:pPr>
              <w:keepNext w:val="0"/>
              <w:keepLines w:val="0"/>
              <w:pageBreakBefore w:val="0"/>
              <w:widowControl w:val="0"/>
              <w:kinsoku/>
              <w:wordWrap/>
              <w:overflowPunct/>
              <w:topLinePunct w:val="0"/>
              <w:autoSpaceDE/>
              <w:autoSpaceDN/>
              <w:bidi w:val="0"/>
              <w:adjustRightInd w:val="0"/>
              <w:snapToGrid w:val="0"/>
              <w:spacing w:beforeLines="0" w:afterLines="0" w:line="240" w:lineRule="auto"/>
              <w:jc w:val="both"/>
              <w:textAlignment w:val="auto"/>
              <w:rPr>
                <w:rFonts w:hint="default" w:ascii="Times New Roman" w:hAnsi="Times New Roman" w:eastAsia="方正仿宋_GBK" w:cs="Times New Roman"/>
                <w:i w:val="0"/>
                <w:iCs w:val="0"/>
                <w:color w:val="000000" w:themeColor="text1"/>
                <w:spacing w:val="23"/>
                <w:kern w:val="0"/>
                <w:sz w:val="24"/>
                <w:szCs w:val="24"/>
                <w:lang w:eastAsia="zh-CN"/>
                <w14:textFill>
                  <w14:solidFill>
                    <w14:schemeClr w14:val="tx1"/>
                  </w14:solidFill>
                </w14:textFill>
              </w:rPr>
            </w:pPr>
            <w:r>
              <w:rPr>
                <w:rFonts w:hint="default" w:ascii="Times New Roman" w:hAnsi="Times New Roman" w:eastAsia="方正仿宋_GBK" w:cs="Times New Roman"/>
                <w:i w:val="0"/>
                <w:iCs w:val="0"/>
                <w:color w:val="000000" w:themeColor="text1"/>
                <w:spacing w:val="23"/>
                <w:kern w:val="0"/>
                <w:sz w:val="24"/>
                <w:szCs w:val="24"/>
                <w:lang w:eastAsia="zh-CN"/>
                <w14:textFill>
                  <w14:solidFill>
                    <w14:schemeClr w14:val="tx1"/>
                  </w14:solidFill>
                </w14:textFill>
              </w:rPr>
              <w:t>序号</w:t>
            </w:r>
          </w:p>
        </w:tc>
        <w:tc>
          <w:tcPr>
            <w:tcW w:w="1963" w:type="dxa"/>
            <w:noWrap w:val="0"/>
            <w:vAlign w:val="center"/>
          </w:tcPr>
          <w:p w14:paraId="62601179">
            <w:pPr>
              <w:keepNext w:val="0"/>
              <w:keepLines w:val="0"/>
              <w:pageBreakBefore w:val="0"/>
              <w:widowControl w:val="0"/>
              <w:kinsoku/>
              <w:wordWrap/>
              <w:overflowPunct/>
              <w:topLinePunct w:val="0"/>
              <w:autoSpaceDE/>
              <w:autoSpaceDN/>
              <w:bidi w:val="0"/>
              <w:adjustRightInd w:val="0"/>
              <w:snapToGrid w:val="0"/>
              <w:spacing w:beforeLines="0" w:afterLines="0" w:line="240" w:lineRule="auto"/>
              <w:jc w:val="both"/>
              <w:textAlignment w:val="auto"/>
              <w:rPr>
                <w:rFonts w:hint="default" w:ascii="Times New Roman" w:hAnsi="Times New Roman" w:eastAsia="方正仿宋_GBK" w:cs="Times New Roman"/>
                <w:i w:val="0"/>
                <w:iCs w:val="0"/>
                <w:color w:val="000000" w:themeColor="text1"/>
                <w:spacing w:val="23"/>
                <w:kern w:val="0"/>
                <w:sz w:val="24"/>
                <w:szCs w:val="24"/>
                <w:lang w:eastAsia="zh-CN"/>
                <w14:textFill>
                  <w14:solidFill>
                    <w14:schemeClr w14:val="tx1"/>
                  </w14:solidFill>
                </w14:textFill>
              </w:rPr>
            </w:pPr>
            <w:r>
              <w:rPr>
                <w:rFonts w:hint="default" w:ascii="Times New Roman" w:hAnsi="Times New Roman" w:eastAsia="方正仿宋_GBK" w:cs="Times New Roman"/>
                <w:i w:val="0"/>
                <w:iCs w:val="0"/>
                <w:color w:val="000000" w:themeColor="text1"/>
                <w:spacing w:val="23"/>
                <w:kern w:val="0"/>
                <w:sz w:val="24"/>
                <w:szCs w:val="24"/>
                <w14:textFill>
                  <w14:solidFill>
                    <w14:schemeClr w14:val="tx1"/>
                  </w14:solidFill>
                </w14:textFill>
              </w:rPr>
              <w:t>商务要求</w:t>
            </w:r>
          </w:p>
        </w:tc>
        <w:tc>
          <w:tcPr>
            <w:tcW w:w="1961" w:type="dxa"/>
            <w:noWrap w:val="0"/>
            <w:vAlign w:val="center"/>
          </w:tcPr>
          <w:p w14:paraId="35828EC5">
            <w:pPr>
              <w:keepNext w:val="0"/>
              <w:keepLines w:val="0"/>
              <w:pageBreakBefore w:val="0"/>
              <w:widowControl w:val="0"/>
              <w:kinsoku/>
              <w:wordWrap/>
              <w:overflowPunct/>
              <w:topLinePunct w:val="0"/>
              <w:autoSpaceDE/>
              <w:autoSpaceDN/>
              <w:bidi w:val="0"/>
              <w:adjustRightInd w:val="0"/>
              <w:snapToGrid w:val="0"/>
              <w:spacing w:beforeLines="0" w:afterLines="0" w:line="240" w:lineRule="auto"/>
              <w:jc w:val="both"/>
              <w:textAlignment w:val="auto"/>
              <w:rPr>
                <w:rFonts w:hint="default" w:ascii="Times New Roman" w:hAnsi="Times New Roman" w:eastAsia="方正仿宋_GBK" w:cs="Times New Roman"/>
                <w:i w:val="0"/>
                <w:iCs w:val="0"/>
                <w:color w:val="000000" w:themeColor="text1"/>
                <w:spacing w:val="23"/>
                <w:kern w:val="0"/>
                <w:sz w:val="24"/>
                <w:szCs w:val="24"/>
                <w:lang w:eastAsia="zh-CN"/>
                <w14:textFill>
                  <w14:solidFill>
                    <w14:schemeClr w14:val="tx1"/>
                  </w14:solidFill>
                </w14:textFill>
              </w:rPr>
            </w:pPr>
            <w:r>
              <w:rPr>
                <w:rFonts w:hint="default" w:ascii="Times New Roman" w:hAnsi="Times New Roman" w:eastAsia="方正仿宋_GBK" w:cs="Times New Roman"/>
                <w:i w:val="0"/>
                <w:iCs w:val="0"/>
                <w:color w:val="000000" w:themeColor="text1"/>
                <w:spacing w:val="23"/>
                <w:kern w:val="0"/>
                <w:sz w:val="24"/>
                <w:szCs w:val="24"/>
                <w14:textFill>
                  <w14:solidFill>
                    <w14:schemeClr w14:val="tx1"/>
                  </w14:solidFill>
                </w14:textFill>
              </w:rPr>
              <w:t>响应情况</w:t>
            </w:r>
          </w:p>
        </w:tc>
        <w:tc>
          <w:tcPr>
            <w:tcW w:w="1946" w:type="dxa"/>
            <w:noWrap w:val="0"/>
            <w:vAlign w:val="center"/>
          </w:tcPr>
          <w:p w14:paraId="70D04196">
            <w:pPr>
              <w:keepNext w:val="0"/>
              <w:keepLines w:val="0"/>
              <w:pageBreakBefore w:val="0"/>
              <w:widowControl w:val="0"/>
              <w:kinsoku/>
              <w:wordWrap/>
              <w:overflowPunct/>
              <w:topLinePunct w:val="0"/>
              <w:autoSpaceDE/>
              <w:autoSpaceDN/>
              <w:bidi w:val="0"/>
              <w:adjustRightInd w:val="0"/>
              <w:snapToGrid w:val="0"/>
              <w:spacing w:beforeLines="0" w:afterLines="0" w:line="240" w:lineRule="auto"/>
              <w:jc w:val="both"/>
              <w:textAlignment w:val="auto"/>
              <w:rPr>
                <w:rFonts w:hint="default" w:ascii="Times New Roman" w:hAnsi="Times New Roman" w:eastAsia="方正仿宋_GBK" w:cs="Times New Roman"/>
                <w:i w:val="0"/>
                <w:iCs w:val="0"/>
                <w:color w:val="000000" w:themeColor="text1"/>
                <w:spacing w:val="23"/>
                <w:kern w:val="0"/>
                <w:sz w:val="24"/>
                <w:szCs w:val="24"/>
                <w:lang w:eastAsia="zh-CN"/>
                <w14:textFill>
                  <w14:solidFill>
                    <w14:schemeClr w14:val="tx1"/>
                  </w14:solidFill>
                </w14:textFill>
              </w:rPr>
            </w:pPr>
            <w:r>
              <w:rPr>
                <w:rFonts w:hint="default" w:ascii="Times New Roman" w:hAnsi="Times New Roman" w:eastAsia="方正仿宋_GBK" w:cs="Times New Roman"/>
                <w:i w:val="0"/>
                <w:iCs w:val="0"/>
                <w:color w:val="000000" w:themeColor="text1"/>
                <w:spacing w:val="23"/>
                <w:kern w:val="0"/>
                <w:sz w:val="24"/>
                <w:szCs w:val="24"/>
                <w:lang w:val="en-US" w:eastAsia="zh-CN"/>
                <w14:textFill>
                  <w14:solidFill>
                    <w14:schemeClr w14:val="tx1"/>
                  </w14:solidFill>
                </w14:textFill>
              </w:rPr>
              <w:t>偏离</w:t>
            </w:r>
            <w:r>
              <w:rPr>
                <w:rFonts w:hint="default" w:ascii="Times New Roman" w:hAnsi="Times New Roman" w:eastAsia="方正仿宋_GBK" w:cs="Times New Roman"/>
                <w:i w:val="0"/>
                <w:iCs w:val="0"/>
                <w:color w:val="000000" w:themeColor="text1"/>
                <w:spacing w:val="23"/>
                <w:kern w:val="0"/>
                <w:sz w:val="24"/>
                <w:szCs w:val="24"/>
                <w14:textFill>
                  <w14:solidFill>
                    <w14:schemeClr w14:val="tx1"/>
                  </w14:solidFill>
                </w14:textFill>
              </w:rPr>
              <w:t>说明</w:t>
            </w:r>
          </w:p>
        </w:tc>
        <w:tc>
          <w:tcPr>
            <w:tcW w:w="1575" w:type="dxa"/>
            <w:noWrap w:val="0"/>
            <w:vAlign w:val="center"/>
          </w:tcPr>
          <w:p w14:paraId="6004E0C1">
            <w:pPr>
              <w:keepNext w:val="0"/>
              <w:keepLines w:val="0"/>
              <w:pageBreakBefore w:val="0"/>
              <w:widowControl w:val="0"/>
              <w:kinsoku/>
              <w:wordWrap/>
              <w:overflowPunct/>
              <w:topLinePunct w:val="0"/>
              <w:autoSpaceDE/>
              <w:autoSpaceDN/>
              <w:bidi w:val="0"/>
              <w:adjustRightInd w:val="0"/>
              <w:snapToGrid w:val="0"/>
              <w:spacing w:beforeLines="0" w:afterLines="0" w:line="240" w:lineRule="auto"/>
              <w:jc w:val="both"/>
              <w:textAlignment w:val="auto"/>
              <w:rPr>
                <w:rFonts w:hint="default" w:ascii="Times New Roman" w:hAnsi="Times New Roman" w:eastAsia="方正仿宋_GBK" w:cs="Times New Roman"/>
                <w:i w:val="0"/>
                <w:iCs w:val="0"/>
                <w:color w:val="000000" w:themeColor="text1"/>
                <w:spacing w:val="23"/>
                <w:kern w:val="0"/>
                <w:sz w:val="24"/>
                <w:szCs w:val="24"/>
                <w:lang w:eastAsia="zh-CN"/>
                <w14:textFill>
                  <w14:solidFill>
                    <w14:schemeClr w14:val="tx1"/>
                  </w14:solidFill>
                </w14:textFill>
              </w:rPr>
            </w:pPr>
            <w:r>
              <w:rPr>
                <w:rFonts w:hint="default" w:ascii="Times New Roman" w:hAnsi="Times New Roman" w:eastAsia="方正仿宋_GBK" w:cs="Times New Roman"/>
                <w:i w:val="0"/>
                <w:iCs w:val="0"/>
                <w:color w:val="000000" w:themeColor="text1"/>
                <w:spacing w:val="23"/>
                <w:kern w:val="0"/>
                <w:sz w:val="24"/>
                <w:szCs w:val="24"/>
                <w:lang w:eastAsia="zh-CN"/>
                <w14:textFill>
                  <w14:solidFill>
                    <w14:schemeClr w14:val="tx1"/>
                  </w14:solidFill>
                </w14:textFill>
              </w:rPr>
              <w:t>支撑材料对应页码</w:t>
            </w:r>
          </w:p>
        </w:tc>
      </w:tr>
      <w:tr w14:paraId="0D580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7" w:type="dxa"/>
            <w:noWrap w:val="0"/>
            <w:vAlign w:val="top"/>
          </w:tcPr>
          <w:p w14:paraId="45386D9F">
            <w:pPr>
              <w:rPr>
                <w:rFonts w:hint="default" w:ascii="Times New Roman" w:hAnsi="Times New Roman" w:eastAsia="方正仿宋_GBK" w:cs="Times New Roman"/>
                <w:i w:val="0"/>
                <w:iCs w:val="0"/>
                <w:sz w:val="24"/>
                <w:szCs w:val="24"/>
                <w:vertAlign w:val="baseline"/>
                <w:lang w:val="en-US" w:eastAsia="zh-CN"/>
              </w:rPr>
            </w:pPr>
            <w:r>
              <w:rPr>
                <w:rFonts w:hint="default" w:ascii="Times New Roman" w:hAnsi="Times New Roman" w:eastAsia="方正仿宋_GBK" w:cs="Times New Roman"/>
                <w:i w:val="0"/>
                <w:iCs w:val="0"/>
                <w:sz w:val="24"/>
                <w:szCs w:val="24"/>
                <w:vertAlign w:val="baseline"/>
                <w:lang w:val="en-US" w:eastAsia="zh-CN"/>
              </w:rPr>
              <w:t>1</w:t>
            </w:r>
          </w:p>
        </w:tc>
        <w:tc>
          <w:tcPr>
            <w:tcW w:w="1963" w:type="dxa"/>
            <w:noWrap w:val="0"/>
            <w:vAlign w:val="top"/>
          </w:tcPr>
          <w:p w14:paraId="7B866FBC">
            <w:pPr>
              <w:rPr>
                <w:rFonts w:hint="default" w:ascii="Times New Roman" w:hAnsi="Times New Roman" w:eastAsia="方正仿宋_GBK" w:cs="Times New Roman"/>
                <w:i w:val="0"/>
                <w:iCs w:val="0"/>
                <w:sz w:val="24"/>
                <w:szCs w:val="24"/>
                <w:vertAlign w:val="baseline"/>
                <w:lang w:eastAsia="zh-CN"/>
              </w:rPr>
            </w:pPr>
          </w:p>
        </w:tc>
        <w:tc>
          <w:tcPr>
            <w:tcW w:w="1961" w:type="dxa"/>
            <w:noWrap w:val="0"/>
            <w:vAlign w:val="top"/>
          </w:tcPr>
          <w:p w14:paraId="3D4CA552">
            <w:pPr>
              <w:rPr>
                <w:rFonts w:hint="default" w:ascii="Times New Roman" w:hAnsi="Times New Roman" w:eastAsia="方正仿宋_GBK" w:cs="Times New Roman"/>
                <w:i w:val="0"/>
                <w:iCs w:val="0"/>
                <w:sz w:val="24"/>
                <w:szCs w:val="24"/>
                <w:vertAlign w:val="baseline"/>
                <w:lang w:eastAsia="zh-CN"/>
              </w:rPr>
            </w:pPr>
          </w:p>
        </w:tc>
        <w:tc>
          <w:tcPr>
            <w:tcW w:w="1946" w:type="dxa"/>
            <w:noWrap w:val="0"/>
            <w:vAlign w:val="top"/>
          </w:tcPr>
          <w:p w14:paraId="27346714">
            <w:pPr>
              <w:rPr>
                <w:rFonts w:hint="default" w:ascii="Times New Roman" w:hAnsi="Times New Roman" w:eastAsia="方正仿宋_GBK" w:cs="Times New Roman"/>
                <w:i w:val="0"/>
                <w:iCs w:val="0"/>
                <w:sz w:val="24"/>
                <w:szCs w:val="24"/>
                <w:vertAlign w:val="baseline"/>
                <w:lang w:eastAsia="zh-CN"/>
              </w:rPr>
            </w:pPr>
          </w:p>
        </w:tc>
        <w:tc>
          <w:tcPr>
            <w:tcW w:w="1575" w:type="dxa"/>
            <w:noWrap w:val="0"/>
            <w:vAlign w:val="top"/>
          </w:tcPr>
          <w:p w14:paraId="01E5D887">
            <w:pPr>
              <w:rPr>
                <w:rFonts w:hint="default" w:ascii="Times New Roman" w:hAnsi="Times New Roman" w:eastAsia="方正仿宋_GBK" w:cs="Times New Roman"/>
                <w:i w:val="0"/>
                <w:iCs w:val="0"/>
                <w:sz w:val="24"/>
                <w:szCs w:val="24"/>
                <w:vertAlign w:val="baseline"/>
                <w:lang w:eastAsia="zh-CN"/>
              </w:rPr>
            </w:pPr>
          </w:p>
        </w:tc>
      </w:tr>
      <w:tr w14:paraId="7A845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7" w:type="dxa"/>
            <w:noWrap w:val="0"/>
            <w:vAlign w:val="top"/>
          </w:tcPr>
          <w:p w14:paraId="5A255C4D">
            <w:pPr>
              <w:rPr>
                <w:rFonts w:hint="default" w:ascii="Times New Roman" w:hAnsi="Times New Roman" w:eastAsia="方正仿宋_GBK" w:cs="Times New Roman"/>
                <w:i w:val="0"/>
                <w:iCs w:val="0"/>
                <w:sz w:val="24"/>
                <w:szCs w:val="24"/>
                <w:vertAlign w:val="baseline"/>
                <w:lang w:val="en-US" w:eastAsia="zh-CN"/>
              </w:rPr>
            </w:pPr>
            <w:r>
              <w:rPr>
                <w:rFonts w:hint="default" w:ascii="Times New Roman" w:hAnsi="Times New Roman" w:eastAsia="方正仿宋_GBK" w:cs="Times New Roman"/>
                <w:i w:val="0"/>
                <w:iCs w:val="0"/>
                <w:sz w:val="24"/>
                <w:szCs w:val="24"/>
                <w:vertAlign w:val="baseline"/>
                <w:lang w:val="en-US" w:eastAsia="zh-CN"/>
              </w:rPr>
              <w:t>2</w:t>
            </w:r>
          </w:p>
        </w:tc>
        <w:tc>
          <w:tcPr>
            <w:tcW w:w="1963" w:type="dxa"/>
            <w:noWrap w:val="0"/>
            <w:vAlign w:val="top"/>
          </w:tcPr>
          <w:p w14:paraId="566A4A43">
            <w:pPr>
              <w:rPr>
                <w:rFonts w:hint="default" w:ascii="Times New Roman" w:hAnsi="Times New Roman" w:eastAsia="方正仿宋_GBK" w:cs="Times New Roman"/>
                <w:i w:val="0"/>
                <w:iCs w:val="0"/>
                <w:sz w:val="24"/>
                <w:szCs w:val="24"/>
                <w:vertAlign w:val="baseline"/>
                <w:lang w:eastAsia="zh-CN"/>
              </w:rPr>
            </w:pPr>
          </w:p>
        </w:tc>
        <w:tc>
          <w:tcPr>
            <w:tcW w:w="1961" w:type="dxa"/>
            <w:noWrap w:val="0"/>
            <w:vAlign w:val="top"/>
          </w:tcPr>
          <w:p w14:paraId="575A28DE">
            <w:pPr>
              <w:rPr>
                <w:rFonts w:hint="default" w:ascii="Times New Roman" w:hAnsi="Times New Roman" w:eastAsia="方正仿宋_GBK" w:cs="Times New Roman"/>
                <w:i w:val="0"/>
                <w:iCs w:val="0"/>
                <w:sz w:val="24"/>
                <w:szCs w:val="24"/>
                <w:vertAlign w:val="baseline"/>
                <w:lang w:eastAsia="zh-CN"/>
              </w:rPr>
            </w:pPr>
          </w:p>
        </w:tc>
        <w:tc>
          <w:tcPr>
            <w:tcW w:w="1946" w:type="dxa"/>
            <w:noWrap w:val="0"/>
            <w:vAlign w:val="top"/>
          </w:tcPr>
          <w:p w14:paraId="3BDB321F">
            <w:pPr>
              <w:rPr>
                <w:rFonts w:hint="default" w:ascii="Times New Roman" w:hAnsi="Times New Roman" w:eastAsia="方正仿宋_GBK" w:cs="Times New Roman"/>
                <w:i w:val="0"/>
                <w:iCs w:val="0"/>
                <w:sz w:val="24"/>
                <w:szCs w:val="24"/>
                <w:vertAlign w:val="baseline"/>
                <w:lang w:eastAsia="zh-CN"/>
              </w:rPr>
            </w:pPr>
          </w:p>
        </w:tc>
        <w:tc>
          <w:tcPr>
            <w:tcW w:w="1575" w:type="dxa"/>
            <w:noWrap w:val="0"/>
            <w:vAlign w:val="top"/>
          </w:tcPr>
          <w:p w14:paraId="23333F75">
            <w:pPr>
              <w:rPr>
                <w:rFonts w:hint="default" w:ascii="Times New Roman" w:hAnsi="Times New Roman" w:eastAsia="方正仿宋_GBK" w:cs="Times New Roman"/>
                <w:i w:val="0"/>
                <w:iCs w:val="0"/>
                <w:sz w:val="24"/>
                <w:szCs w:val="24"/>
                <w:vertAlign w:val="baseline"/>
                <w:lang w:eastAsia="zh-CN"/>
              </w:rPr>
            </w:pPr>
          </w:p>
        </w:tc>
      </w:tr>
      <w:tr w14:paraId="6034A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7" w:type="dxa"/>
            <w:noWrap w:val="0"/>
            <w:vAlign w:val="top"/>
          </w:tcPr>
          <w:p w14:paraId="76D5CEDB">
            <w:pPr>
              <w:rPr>
                <w:rFonts w:hint="default" w:ascii="Times New Roman" w:hAnsi="Times New Roman" w:eastAsia="方正仿宋_GBK" w:cs="Times New Roman"/>
                <w:i w:val="0"/>
                <w:iCs w:val="0"/>
                <w:sz w:val="24"/>
                <w:szCs w:val="24"/>
                <w:vertAlign w:val="baseline"/>
                <w:lang w:val="en-US" w:eastAsia="zh-CN"/>
              </w:rPr>
            </w:pPr>
            <w:r>
              <w:rPr>
                <w:rFonts w:hint="default" w:ascii="Times New Roman" w:hAnsi="Times New Roman" w:eastAsia="方正仿宋_GBK" w:cs="Times New Roman"/>
                <w:i w:val="0"/>
                <w:iCs w:val="0"/>
                <w:sz w:val="24"/>
                <w:szCs w:val="24"/>
                <w:vertAlign w:val="baseline"/>
                <w:lang w:val="en-US" w:eastAsia="zh-CN"/>
              </w:rPr>
              <w:t>3</w:t>
            </w:r>
          </w:p>
        </w:tc>
        <w:tc>
          <w:tcPr>
            <w:tcW w:w="1963" w:type="dxa"/>
            <w:noWrap w:val="0"/>
            <w:vAlign w:val="top"/>
          </w:tcPr>
          <w:p w14:paraId="3BC0E529">
            <w:pPr>
              <w:rPr>
                <w:rFonts w:hint="default" w:ascii="Times New Roman" w:hAnsi="Times New Roman" w:eastAsia="方正仿宋_GBK" w:cs="Times New Roman"/>
                <w:i w:val="0"/>
                <w:iCs w:val="0"/>
                <w:sz w:val="24"/>
                <w:szCs w:val="24"/>
                <w:vertAlign w:val="baseline"/>
                <w:lang w:eastAsia="zh-CN"/>
              </w:rPr>
            </w:pPr>
          </w:p>
        </w:tc>
        <w:tc>
          <w:tcPr>
            <w:tcW w:w="1961" w:type="dxa"/>
            <w:noWrap w:val="0"/>
            <w:vAlign w:val="top"/>
          </w:tcPr>
          <w:p w14:paraId="09D7E7BC">
            <w:pPr>
              <w:rPr>
                <w:rFonts w:hint="default" w:ascii="Times New Roman" w:hAnsi="Times New Roman" w:eastAsia="方正仿宋_GBK" w:cs="Times New Roman"/>
                <w:i w:val="0"/>
                <w:iCs w:val="0"/>
                <w:sz w:val="24"/>
                <w:szCs w:val="24"/>
                <w:vertAlign w:val="baseline"/>
                <w:lang w:eastAsia="zh-CN"/>
              </w:rPr>
            </w:pPr>
          </w:p>
        </w:tc>
        <w:tc>
          <w:tcPr>
            <w:tcW w:w="1946" w:type="dxa"/>
            <w:noWrap w:val="0"/>
            <w:vAlign w:val="top"/>
          </w:tcPr>
          <w:p w14:paraId="4A4F7B16">
            <w:pPr>
              <w:rPr>
                <w:rFonts w:hint="default" w:ascii="Times New Roman" w:hAnsi="Times New Roman" w:eastAsia="方正仿宋_GBK" w:cs="Times New Roman"/>
                <w:i w:val="0"/>
                <w:iCs w:val="0"/>
                <w:sz w:val="24"/>
                <w:szCs w:val="24"/>
                <w:vertAlign w:val="baseline"/>
                <w:lang w:eastAsia="zh-CN"/>
              </w:rPr>
            </w:pPr>
          </w:p>
        </w:tc>
        <w:tc>
          <w:tcPr>
            <w:tcW w:w="1575" w:type="dxa"/>
            <w:noWrap w:val="0"/>
            <w:vAlign w:val="top"/>
          </w:tcPr>
          <w:p w14:paraId="09B818BC">
            <w:pPr>
              <w:rPr>
                <w:rFonts w:hint="default" w:ascii="Times New Roman" w:hAnsi="Times New Roman" w:eastAsia="方正仿宋_GBK" w:cs="Times New Roman"/>
                <w:i w:val="0"/>
                <w:iCs w:val="0"/>
                <w:sz w:val="24"/>
                <w:szCs w:val="24"/>
                <w:vertAlign w:val="baseline"/>
                <w:lang w:eastAsia="zh-CN"/>
              </w:rPr>
            </w:pPr>
          </w:p>
        </w:tc>
      </w:tr>
      <w:tr w14:paraId="115E3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7" w:type="dxa"/>
            <w:noWrap w:val="0"/>
            <w:vAlign w:val="top"/>
          </w:tcPr>
          <w:p w14:paraId="78439DBD">
            <w:pPr>
              <w:rPr>
                <w:rFonts w:hint="default" w:ascii="Times New Roman" w:hAnsi="Times New Roman" w:eastAsia="方正仿宋_GBK" w:cs="Times New Roman"/>
                <w:i w:val="0"/>
                <w:iCs w:val="0"/>
                <w:sz w:val="24"/>
                <w:szCs w:val="24"/>
                <w:vertAlign w:val="baseline"/>
                <w:lang w:val="en-US" w:eastAsia="zh-CN"/>
              </w:rPr>
            </w:pPr>
            <w:r>
              <w:rPr>
                <w:rFonts w:hint="default" w:ascii="Times New Roman" w:hAnsi="Times New Roman" w:eastAsia="方正仿宋_GBK" w:cs="Times New Roman"/>
                <w:i w:val="0"/>
                <w:iCs w:val="0"/>
                <w:sz w:val="24"/>
                <w:szCs w:val="24"/>
                <w:vertAlign w:val="baseline"/>
                <w:lang w:val="en-US" w:eastAsia="zh-CN"/>
              </w:rPr>
              <w:t>4</w:t>
            </w:r>
          </w:p>
        </w:tc>
        <w:tc>
          <w:tcPr>
            <w:tcW w:w="1963" w:type="dxa"/>
            <w:noWrap w:val="0"/>
            <w:vAlign w:val="top"/>
          </w:tcPr>
          <w:p w14:paraId="7FC2D8EE">
            <w:pPr>
              <w:rPr>
                <w:rFonts w:hint="default" w:ascii="Times New Roman" w:hAnsi="Times New Roman" w:eastAsia="方正仿宋_GBK" w:cs="Times New Roman"/>
                <w:i w:val="0"/>
                <w:iCs w:val="0"/>
                <w:sz w:val="24"/>
                <w:szCs w:val="24"/>
                <w:vertAlign w:val="baseline"/>
                <w:lang w:eastAsia="zh-CN"/>
              </w:rPr>
            </w:pPr>
          </w:p>
        </w:tc>
        <w:tc>
          <w:tcPr>
            <w:tcW w:w="1961" w:type="dxa"/>
            <w:noWrap w:val="0"/>
            <w:vAlign w:val="top"/>
          </w:tcPr>
          <w:p w14:paraId="56A56E7C">
            <w:pPr>
              <w:rPr>
                <w:rFonts w:hint="default" w:ascii="Times New Roman" w:hAnsi="Times New Roman" w:eastAsia="方正仿宋_GBK" w:cs="Times New Roman"/>
                <w:i w:val="0"/>
                <w:iCs w:val="0"/>
                <w:sz w:val="24"/>
                <w:szCs w:val="24"/>
                <w:vertAlign w:val="baseline"/>
                <w:lang w:eastAsia="zh-CN"/>
              </w:rPr>
            </w:pPr>
          </w:p>
        </w:tc>
        <w:tc>
          <w:tcPr>
            <w:tcW w:w="1946" w:type="dxa"/>
            <w:noWrap w:val="0"/>
            <w:vAlign w:val="top"/>
          </w:tcPr>
          <w:p w14:paraId="17B6D1F9">
            <w:pPr>
              <w:rPr>
                <w:rFonts w:hint="default" w:ascii="Times New Roman" w:hAnsi="Times New Roman" w:eastAsia="方正仿宋_GBK" w:cs="Times New Roman"/>
                <w:i w:val="0"/>
                <w:iCs w:val="0"/>
                <w:sz w:val="24"/>
                <w:szCs w:val="24"/>
                <w:vertAlign w:val="baseline"/>
                <w:lang w:eastAsia="zh-CN"/>
              </w:rPr>
            </w:pPr>
          </w:p>
        </w:tc>
        <w:tc>
          <w:tcPr>
            <w:tcW w:w="1575" w:type="dxa"/>
            <w:noWrap w:val="0"/>
            <w:vAlign w:val="top"/>
          </w:tcPr>
          <w:p w14:paraId="30D8CDE7">
            <w:pPr>
              <w:rPr>
                <w:rFonts w:hint="default" w:ascii="Times New Roman" w:hAnsi="Times New Roman" w:eastAsia="方正仿宋_GBK" w:cs="Times New Roman"/>
                <w:i w:val="0"/>
                <w:iCs w:val="0"/>
                <w:sz w:val="24"/>
                <w:szCs w:val="24"/>
                <w:vertAlign w:val="baseline"/>
                <w:lang w:eastAsia="zh-CN"/>
              </w:rPr>
            </w:pPr>
          </w:p>
        </w:tc>
      </w:tr>
      <w:tr w14:paraId="6C375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7" w:type="dxa"/>
            <w:noWrap w:val="0"/>
            <w:vAlign w:val="center"/>
          </w:tcPr>
          <w:p w14:paraId="7085F4F4">
            <w:pPr>
              <w:spacing w:beforeLines="0" w:afterLines="0" w:line="500" w:lineRule="exact"/>
              <w:rPr>
                <w:rFonts w:hint="default" w:ascii="Times New Roman" w:hAnsi="Times New Roman" w:eastAsia="方正仿宋_GBK" w:cs="Times New Roman"/>
                <w:i w:val="0"/>
                <w:iCs w:val="0"/>
                <w:sz w:val="24"/>
                <w:szCs w:val="24"/>
                <w:vertAlign w:val="baseline"/>
                <w:lang w:eastAsia="zh-CN"/>
              </w:rPr>
            </w:pPr>
            <w:r>
              <w:rPr>
                <w:rFonts w:hint="default" w:ascii="Times New Roman" w:hAnsi="Times New Roman" w:eastAsia="方正仿宋_GBK" w:cs="Times New Roman"/>
                <w:i w:val="0"/>
                <w:iCs w:val="0"/>
                <w:color w:val="000000" w:themeColor="text1"/>
                <w:spacing w:val="23"/>
                <w:kern w:val="0"/>
                <w:sz w:val="24"/>
                <w:szCs w:val="24"/>
                <w14:textFill>
                  <w14:solidFill>
                    <w14:schemeClr w14:val="tx1"/>
                  </w14:solidFill>
                </w14:textFill>
              </w:rPr>
              <w:t>5</w:t>
            </w:r>
          </w:p>
        </w:tc>
        <w:tc>
          <w:tcPr>
            <w:tcW w:w="1963" w:type="dxa"/>
            <w:noWrap w:val="0"/>
            <w:vAlign w:val="center"/>
          </w:tcPr>
          <w:p w14:paraId="5649037F">
            <w:pPr>
              <w:spacing w:beforeLines="0" w:afterLines="0" w:line="500" w:lineRule="exact"/>
              <w:ind w:firstLine="480" w:firstLineChars="200"/>
              <w:rPr>
                <w:rFonts w:hint="default" w:ascii="Times New Roman" w:hAnsi="Times New Roman" w:eastAsia="方正仿宋_GBK" w:cs="Times New Roman"/>
                <w:i w:val="0"/>
                <w:iCs w:val="0"/>
                <w:sz w:val="24"/>
                <w:szCs w:val="24"/>
                <w:vertAlign w:val="baseline"/>
                <w:lang w:eastAsia="zh-CN"/>
              </w:rPr>
            </w:pPr>
          </w:p>
        </w:tc>
        <w:tc>
          <w:tcPr>
            <w:tcW w:w="1961" w:type="dxa"/>
            <w:noWrap w:val="0"/>
            <w:vAlign w:val="center"/>
          </w:tcPr>
          <w:p w14:paraId="6C57BB18">
            <w:pPr>
              <w:spacing w:beforeLines="0" w:afterLines="0" w:line="500" w:lineRule="exact"/>
              <w:ind w:firstLine="480" w:firstLineChars="200"/>
              <w:rPr>
                <w:rFonts w:hint="default" w:ascii="Times New Roman" w:hAnsi="Times New Roman" w:eastAsia="方正仿宋_GBK" w:cs="Times New Roman"/>
                <w:i w:val="0"/>
                <w:iCs w:val="0"/>
                <w:sz w:val="24"/>
                <w:szCs w:val="24"/>
                <w:vertAlign w:val="baseline"/>
                <w:lang w:eastAsia="zh-CN"/>
              </w:rPr>
            </w:pPr>
          </w:p>
        </w:tc>
        <w:tc>
          <w:tcPr>
            <w:tcW w:w="1946" w:type="dxa"/>
            <w:noWrap w:val="0"/>
            <w:vAlign w:val="center"/>
          </w:tcPr>
          <w:p w14:paraId="3171F606">
            <w:pPr>
              <w:spacing w:beforeLines="0" w:afterLines="0" w:line="500" w:lineRule="exact"/>
              <w:ind w:firstLine="480" w:firstLineChars="200"/>
              <w:rPr>
                <w:rFonts w:hint="default" w:ascii="Times New Roman" w:hAnsi="Times New Roman" w:eastAsia="方正仿宋_GBK" w:cs="Times New Roman"/>
                <w:i w:val="0"/>
                <w:iCs w:val="0"/>
                <w:sz w:val="24"/>
                <w:szCs w:val="24"/>
                <w:vertAlign w:val="baseline"/>
                <w:lang w:eastAsia="zh-CN"/>
              </w:rPr>
            </w:pPr>
          </w:p>
        </w:tc>
        <w:tc>
          <w:tcPr>
            <w:tcW w:w="1575" w:type="dxa"/>
            <w:noWrap w:val="0"/>
            <w:vAlign w:val="center"/>
          </w:tcPr>
          <w:p w14:paraId="6FA63140">
            <w:pPr>
              <w:spacing w:beforeLines="0" w:afterLines="0" w:line="500" w:lineRule="exact"/>
              <w:ind w:firstLine="480" w:firstLineChars="200"/>
              <w:rPr>
                <w:rFonts w:hint="default" w:ascii="Times New Roman" w:hAnsi="Times New Roman" w:eastAsia="方正仿宋_GBK" w:cs="Times New Roman"/>
                <w:i w:val="0"/>
                <w:iCs w:val="0"/>
                <w:sz w:val="24"/>
                <w:szCs w:val="24"/>
                <w:vertAlign w:val="baseline"/>
                <w:lang w:eastAsia="zh-CN"/>
              </w:rPr>
            </w:pPr>
          </w:p>
        </w:tc>
      </w:tr>
    </w:tbl>
    <w:p w14:paraId="55DC80A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Style w:val="13"/>
          <w:rFonts w:hint="default" w:ascii="Times New Roman" w:hAnsi="Times New Roman" w:eastAsia="方正仿宋_GBK" w:cs="Times New Roman"/>
          <w:b w:val="0"/>
          <w:i w:val="0"/>
          <w:iCs w:val="0"/>
          <w:color w:val="000000" w:themeColor="text1"/>
          <w:sz w:val="24"/>
          <w:szCs w:val="24"/>
          <w14:textFill>
            <w14:solidFill>
              <w14:schemeClr w14:val="tx1"/>
            </w14:solidFill>
          </w14:textFill>
        </w:rPr>
      </w:pPr>
      <w:r>
        <w:rPr>
          <w:rStyle w:val="13"/>
          <w:rFonts w:hint="default" w:ascii="Times New Roman" w:hAnsi="Times New Roman" w:eastAsia="方正仿宋_GBK" w:cs="Times New Roman"/>
          <w:b w:val="0"/>
          <w:i w:val="0"/>
          <w:iCs w:val="0"/>
          <w:color w:val="000000" w:themeColor="text1"/>
          <w:sz w:val="24"/>
          <w:szCs w:val="24"/>
          <w14:textFill>
            <w14:solidFill>
              <w14:schemeClr w14:val="tx1"/>
            </w14:solidFill>
          </w14:textFill>
        </w:rPr>
        <w:t>注：1.潜在供应商须按 “五、商务要求”所列条款逐条响应，同时可</w:t>
      </w:r>
      <w:r>
        <w:rPr>
          <w:rStyle w:val="13"/>
          <w:rFonts w:hint="default" w:ascii="Times New Roman" w:hAnsi="Times New Roman" w:eastAsia="方正仿宋_GBK" w:cs="Times New Roman"/>
          <w:b w:val="0"/>
          <w:i w:val="0"/>
          <w:iCs w:val="0"/>
          <w:color w:val="000000" w:themeColor="text1"/>
          <w:sz w:val="24"/>
          <w:szCs w:val="24"/>
          <w:lang w:val="en-US" w:eastAsia="zh-CN"/>
          <w14:textFill>
            <w14:solidFill>
              <w14:schemeClr w14:val="tx1"/>
            </w14:solidFill>
          </w14:textFill>
        </w:rPr>
        <w:t>在</w:t>
      </w:r>
      <w:r>
        <w:rPr>
          <w:rStyle w:val="13"/>
          <w:rFonts w:hint="default" w:ascii="Times New Roman" w:hAnsi="Times New Roman" w:eastAsia="方正仿宋_GBK" w:cs="Times New Roman"/>
          <w:b w:val="0"/>
          <w:i w:val="0"/>
          <w:iCs w:val="0"/>
          <w:color w:val="000000" w:themeColor="text1"/>
          <w:sz w:val="24"/>
          <w:szCs w:val="24"/>
          <w14:textFill>
            <w14:solidFill>
              <w14:schemeClr w14:val="tx1"/>
            </w14:solidFill>
          </w14:textFill>
        </w:rPr>
        <w:t>响应情况</w:t>
      </w:r>
      <w:r>
        <w:rPr>
          <w:rStyle w:val="13"/>
          <w:rFonts w:hint="default" w:ascii="Times New Roman" w:hAnsi="Times New Roman" w:eastAsia="方正仿宋_GBK" w:cs="Times New Roman"/>
          <w:b w:val="0"/>
          <w:i w:val="0"/>
          <w:iCs w:val="0"/>
          <w:color w:val="000000" w:themeColor="text1"/>
          <w:sz w:val="24"/>
          <w:szCs w:val="24"/>
          <w:lang w:val="en-US" w:eastAsia="zh-CN"/>
          <w14:textFill>
            <w14:solidFill>
              <w14:schemeClr w14:val="tx1"/>
            </w14:solidFill>
          </w14:textFill>
        </w:rPr>
        <w:t>栏目对商务要求增加优化建议</w:t>
      </w:r>
      <w:r>
        <w:rPr>
          <w:rStyle w:val="13"/>
          <w:rFonts w:hint="default" w:ascii="Times New Roman" w:hAnsi="Times New Roman" w:eastAsia="方正仿宋_GBK" w:cs="Times New Roman"/>
          <w:b w:val="0"/>
          <w:i w:val="0"/>
          <w:iCs w:val="0"/>
          <w:color w:val="000000" w:themeColor="text1"/>
          <w:sz w:val="24"/>
          <w:szCs w:val="24"/>
          <w14:textFill>
            <w14:solidFill>
              <w14:schemeClr w14:val="tx1"/>
            </w14:solidFill>
          </w14:textFill>
        </w:rPr>
        <w:t>。</w:t>
      </w:r>
    </w:p>
    <w:p w14:paraId="1A0F16D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Style w:val="13"/>
          <w:rFonts w:hint="default" w:ascii="Times New Roman" w:hAnsi="Times New Roman" w:eastAsia="方正仿宋_GBK" w:cs="Times New Roman"/>
          <w:b w:val="0"/>
          <w:i w:val="0"/>
          <w:iCs w:val="0"/>
          <w:color w:val="000000" w:themeColor="text1"/>
          <w:sz w:val="24"/>
          <w:szCs w:val="24"/>
          <w:lang w:eastAsia="zh-CN"/>
          <w14:textFill>
            <w14:solidFill>
              <w14:schemeClr w14:val="tx1"/>
            </w14:solidFill>
          </w14:textFill>
        </w:rPr>
      </w:pPr>
      <w:r>
        <w:rPr>
          <w:rStyle w:val="13"/>
          <w:rFonts w:hint="default" w:ascii="Times New Roman" w:hAnsi="Times New Roman" w:eastAsia="方正仿宋_GBK" w:cs="Times New Roman"/>
          <w:b w:val="0"/>
          <w:i w:val="0"/>
          <w:iCs w:val="0"/>
          <w:color w:val="000000" w:themeColor="text1"/>
          <w:sz w:val="24"/>
          <w:szCs w:val="24"/>
          <w:lang w:val="en-US" w:eastAsia="zh-CN"/>
          <w14:textFill>
            <w14:solidFill>
              <w14:schemeClr w14:val="tx1"/>
            </w14:solidFill>
          </w14:textFill>
        </w:rPr>
        <w:t>2.</w:t>
      </w:r>
      <w:r>
        <w:rPr>
          <w:rStyle w:val="13"/>
          <w:rFonts w:hint="default" w:ascii="Times New Roman" w:hAnsi="Times New Roman" w:eastAsia="方正仿宋_GBK" w:cs="Times New Roman"/>
          <w:b w:val="0"/>
          <w:i w:val="0"/>
          <w:iCs w:val="0"/>
          <w:color w:val="000000" w:themeColor="text1"/>
          <w:sz w:val="24"/>
          <w:szCs w:val="24"/>
          <w14:textFill>
            <w14:solidFill>
              <w14:schemeClr w14:val="tx1"/>
            </w14:solidFill>
          </w14:textFill>
        </w:rPr>
        <w:t>在“</w:t>
      </w:r>
      <w:r>
        <w:rPr>
          <w:rStyle w:val="13"/>
          <w:rFonts w:hint="default" w:ascii="Times New Roman" w:hAnsi="Times New Roman" w:eastAsia="方正仿宋_GBK" w:cs="Times New Roman"/>
          <w:b w:val="0"/>
          <w:i w:val="0"/>
          <w:iCs w:val="0"/>
          <w:color w:val="000000" w:themeColor="text1"/>
          <w:sz w:val="24"/>
          <w:szCs w:val="24"/>
          <w:lang w:val="en-US" w:eastAsia="zh-CN"/>
          <w14:textFill>
            <w14:solidFill>
              <w14:schemeClr w14:val="tx1"/>
            </w14:solidFill>
          </w14:textFill>
        </w:rPr>
        <w:t>偏离</w:t>
      </w:r>
      <w:r>
        <w:rPr>
          <w:rStyle w:val="13"/>
          <w:rFonts w:hint="default" w:ascii="Times New Roman" w:hAnsi="Times New Roman" w:eastAsia="方正仿宋_GBK" w:cs="Times New Roman"/>
          <w:b w:val="0"/>
          <w:i w:val="0"/>
          <w:iCs w:val="0"/>
          <w:color w:val="000000" w:themeColor="text1"/>
          <w:sz w:val="24"/>
          <w:szCs w:val="24"/>
          <w14:textFill>
            <w14:solidFill>
              <w14:schemeClr w14:val="tx1"/>
            </w14:solidFill>
          </w14:textFill>
        </w:rPr>
        <w:t>说明”项填写正偏离或负偏离，完全符合的填写“无差异”</w:t>
      </w:r>
      <w:r>
        <w:rPr>
          <w:rStyle w:val="13"/>
          <w:rFonts w:hint="default" w:ascii="Times New Roman" w:hAnsi="Times New Roman" w:eastAsia="方正仿宋_GBK" w:cs="Times New Roman"/>
          <w:b w:val="0"/>
          <w:i w:val="0"/>
          <w:iCs w:val="0"/>
          <w:color w:val="000000" w:themeColor="text1"/>
          <w:sz w:val="24"/>
          <w:szCs w:val="24"/>
          <w:lang w:eastAsia="zh-CN"/>
          <w14:textFill>
            <w14:solidFill>
              <w14:schemeClr w14:val="tx1"/>
            </w14:solidFill>
          </w14:textFill>
        </w:rPr>
        <w:t>。</w:t>
      </w:r>
    </w:p>
    <w:p w14:paraId="2523FAC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Style w:val="13"/>
          <w:rFonts w:hint="default" w:ascii="Times New Roman" w:hAnsi="Times New Roman" w:eastAsia="方正仿宋_GBK" w:cs="Times New Roman"/>
          <w:b w:val="0"/>
          <w:i w:val="0"/>
          <w:iCs w:val="0"/>
          <w:color w:val="000000" w:themeColor="text1"/>
          <w:sz w:val="24"/>
          <w:szCs w:val="24"/>
          <w:lang w:eastAsia="zh-CN"/>
          <w14:textFill>
            <w14:solidFill>
              <w14:schemeClr w14:val="tx1"/>
            </w14:solidFill>
          </w14:textFill>
        </w:rPr>
      </w:pPr>
      <w:r>
        <w:rPr>
          <w:rStyle w:val="13"/>
          <w:rFonts w:hint="default" w:ascii="Times New Roman" w:hAnsi="Times New Roman" w:eastAsia="方正仿宋_GBK" w:cs="Times New Roman"/>
          <w:b w:val="0"/>
          <w:i w:val="0"/>
          <w:iCs w:val="0"/>
          <w:color w:val="000000" w:themeColor="text1"/>
          <w:sz w:val="24"/>
          <w:szCs w:val="24"/>
          <w:lang w:val="en-US" w:eastAsia="zh-CN"/>
          <w14:textFill>
            <w14:solidFill>
              <w14:schemeClr w14:val="tx1"/>
            </w14:solidFill>
          </w14:textFill>
        </w:rPr>
        <w:t>3</w:t>
      </w:r>
      <w:r>
        <w:rPr>
          <w:rStyle w:val="13"/>
          <w:rFonts w:hint="default" w:ascii="Times New Roman" w:hAnsi="Times New Roman" w:eastAsia="方正仿宋_GBK" w:cs="Times New Roman"/>
          <w:b w:val="0"/>
          <w:i w:val="0"/>
          <w:iCs w:val="0"/>
          <w:color w:val="000000" w:themeColor="text1"/>
          <w:sz w:val="24"/>
          <w:szCs w:val="24"/>
          <w14:textFill>
            <w14:solidFill>
              <w14:schemeClr w14:val="tx1"/>
            </w14:solidFill>
          </w14:textFill>
        </w:rPr>
        <w:t>.本表可扩展</w:t>
      </w:r>
      <w:r>
        <w:rPr>
          <w:rStyle w:val="13"/>
          <w:rFonts w:hint="default" w:ascii="Times New Roman" w:hAnsi="Times New Roman" w:eastAsia="方正仿宋_GBK" w:cs="Times New Roman"/>
          <w:b w:val="0"/>
          <w:i w:val="0"/>
          <w:iCs w:val="0"/>
          <w:color w:val="000000" w:themeColor="text1"/>
          <w:sz w:val="24"/>
          <w:szCs w:val="24"/>
          <w:lang w:eastAsia="zh-CN"/>
          <w14:textFill>
            <w14:solidFill>
              <w14:schemeClr w14:val="tx1"/>
            </w14:solidFill>
          </w14:textFill>
        </w:rPr>
        <w:t>。</w:t>
      </w:r>
    </w:p>
    <w:p w14:paraId="3A15B57D">
      <w:pPr>
        <w:spacing w:beforeLines="0" w:afterLines="0" w:line="370" w:lineRule="exact"/>
        <w:ind w:firstLine="720" w:firstLineChars="300"/>
        <w:rPr>
          <w:rStyle w:val="13"/>
          <w:rFonts w:hint="default" w:ascii="Times New Roman" w:hAnsi="Times New Roman" w:eastAsia="方正仿宋_GBK" w:cs="Times New Roman"/>
          <w:b w:val="0"/>
          <w:color w:val="000000" w:themeColor="text1"/>
          <w:sz w:val="24"/>
          <w:szCs w:val="24"/>
          <w:lang w:val="en-US" w:eastAsia="zh-CN"/>
          <w14:textFill>
            <w14:solidFill>
              <w14:schemeClr w14:val="tx1"/>
            </w14:solidFill>
          </w14:textFill>
        </w:rPr>
      </w:pPr>
    </w:p>
    <w:p w14:paraId="4BADF0DF">
      <w:pPr>
        <w:pStyle w:val="8"/>
        <w:widowControl w:val="0"/>
        <w:numPr>
          <w:ilvl w:val="0"/>
          <w:numId w:val="0"/>
        </w:numPr>
        <w:spacing w:before="100" w:beforeAutospacing="0" w:after="100" w:afterAutospacing="0" w:line="560" w:lineRule="exact"/>
        <w:ind w:right="0" w:rightChars="0"/>
        <w:jc w:val="both"/>
        <w:rPr>
          <w:rStyle w:val="13"/>
          <w:rFonts w:hint="default" w:ascii="Times New Roman" w:hAnsi="Times New Roman" w:eastAsia="方正仿宋_GBK" w:cs="Times New Roman"/>
          <w:b w:val="0"/>
          <w:color w:val="000000" w:themeColor="text1"/>
          <w:sz w:val="24"/>
          <w:lang w:val="en-US" w:eastAsia="zh-CN"/>
          <w14:textFill>
            <w14:solidFill>
              <w14:schemeClr w14:val="tx1"/>
            </w14:solidFill>
          </w14:textFill>
        </w:rPr>
        <w:sectPr>
          <w:pgSz w:w="11906" w:h="16838"/>
          <w:pgMar w:top="1440" w:right="1800" w:bottom="1440" w:left="1800" w:header="851" w:footer="992" w:gutter="0"/>
          <w:cols w:space="425" w:num="1"/>
          <w:docGrid w:type="lines" w:linePitch="312" w:charSpace="0"/>
        </w:sectPr>
      </w:pPr>
    </w:p>
    <w:p w14:paraId="0B8C4999">
      <w:pPr>
        <w:pStyle w:val="8"/>
        <w:spacing w:beforeAutospacing="0" w:afterAutospacing="0" w:line="560" w:lineRule="exact"/>
        <w:jc w:val="center"/>
        <w:rPr>
          <w:rFonts w:hint="default" w:ascii="Times New Roman" w:hAnsi="Times New Roman" w:eastAsia="方正仿宋_GBK" w:cs="Times New Roman"/>
          <w:kern w:val="2"/>
          <w:sz w:val="28"/>
          <w:szCs w:val="28"/>
          <w:lang w:val="en-US" w:eastAsia="zh-CN" w:bidi="ar-SA"/>
        </w:rPr>
      </w:pPr>
      <w:r>
        <w:rPr>
          <w:rFonts w:hint="default" w:ascii="Times New Roman" w:hAnsi="Times New Roman" w:eastAsia="方正仿宋_GBK" w:cs="Times New Roman"/>
          <w:kern w:val="2"/>
          <w:sz w:val="28"/>
          <w:szCs w:val="28"/>
          <w:lang w:val="en-US" w:eastAsia="zh-CN" w:bidi="ar-SA"/>
        </w:rPr>
        <w:t>（六）厂家《营业执照</w:t>
      </w:r>
      <w:r>
        <w:rPr>
          <w:rFonts w:hint="eastAsia" w:ascii="Times New Roman" w:hAnsi="Times New Roman" w:eastAsia="方正仿宋_GBK" w:cs="Times New Roman"/>
          <w:kern w:val="2"/>
          <w:sz w:val="28"/>
          <w:szCs w:val="28"/>
          <w:lang w:val="en-US" w:eastAsia="zh-CN" w:bidi="ar-SA"/>
        </w:rPr>
        <w:t>》《</w:t>
      </w:r>
      <w:r>
        <w:rPr>
          <w:rFonts w:hint="default" w:ascii="Times New Roman" w:hAnsi="Times New Roman" w:eastAsia="方正仿宋_GBK" w:cs="Times New Roman"/>
          <w:kern w:val="2"/>
          <w:sz w:val="28"/>
          <w:szCs w:val="28"/>
          <w:lang w:val="en-US" w:eastAsia="zh-CN" w:bidi="ar-SA"/>
        </w:rPr>
        <w:t>医疗器械生产许可证》</w:t>
      </w:r>
    </w:p>
    <w:p w14:paraId="39A8DE0E">
      <w:pPr>
        <w:pStyle w:val="8"/>
        <w:spacing w:beforeAutospacing="0" w:afterAutospacing="0" w:line="560" w:lineRule="exact"/>
        <w:jc w:val="center"/>
        <w:rPr>
          <w:rFonts w:hint="default" w:ascii="Times New Roman" w:hAnsi="Times New Roman" w:eastAsia="方正仿宋_GBK" w:cs="Times New Roman"/>
          <w:b/>
          <w:bCs/>
          <w:color w:val="000000"/>
          <w:kern w:val="0"/>
          <w:sz w:val="44"/>
          <w:szCs w:val="44"/>
        </w:rPr>
      </w:pPr>
    </w:p>
    <w:p w14:paraId="3A0345D2">
      <w:pPr>
        <w:pStyle w:val="8"/>
        <w:spacing w:beforeAutospacing="0" w:afterAutospacing="0" w:line="560" w:lineRule="exact"/>
        <w:jc w:val="center"/>
        <w:rPr>
          <w:rFonts w:hint="default" w:ascii="Times New Roman" w:hAnsi="Times New Roman" w:eastAsia="方正仿宋_GBK" w:cs="Times New Roman"/>
          <w:b/>
          <w:bCs/>
          <w:color w:val="000000"/>
          <w:kern w:val="0"/>
          <w:sz w:val="44"/>
          <w:szCs w:val="44"/>
        </w:rPr>
      </w:pPr>
    </w:p>
    <w:p w14:paraId="4F30FCB4">
      <w:pPr>
        <w:pStyle w:val="8"/>
        <w:spacing w:beforeAutospacing="0" w:afterAutospacing="0" w:line="560" w:lineRule="exact"/>
        <w:jc w:val="center"/>
        <w:rPr>
          <w:rFonts w:hint="default" w:ascii="Times New Roman" w:hAnsi="Times New Roman" w:eastAsia="方正仿宋_GBK" w:cs="Times New Roman"/>
          <w:b/>
          <w:bCs/>
          <w:color w:val="000000"/>
          <w:kern w:val="0"/>
          <w:sz w:val="44"/>
          <w:szCs w:val="44"/>
        </w:rPr>
      </w:pPr>
    </w:p>
    <w:p w14:paraId="3C4BFD73">
      <w:pPr>
        <w:pStyle w:val="8"/>
        <w:spacing w:beforeAutospacing="0" w:afterAutospacing="0" w:line="560" w:lineRule="exact"/>
        <w:jc w:val="center"/>
        <w:rPr>
          <w:rFonts w:hint="default" w:ascii="Times New Roman" w:hAnsi="Times New Roman" w:eastAsia="方正仿宋_GBK" w:cs="Times New Roman"/>
          <w:b/>
          <w:bCs/>
          <w:color w:val="000000"/>
          <w:kern w:val="0"/>
          <w:sz w:val="44"/>
          <w:szCs w:val="44"/>
        </w:rPr>
      </w:pPr>
    </w:p>
    <w:p w14:paraId="4E84A53D">
      <w:pPr>
        <w:pStyle w:val="8"/>
        <w:spacing w:beforeAutospacing="0" w:afterAutospacing="0" w:line="560" w:lineRule="exact"/>
        <w:jc w:val="center"/>
        <w:rPr>
          <w:rFonts w:hint="default" w:ascii="Times New Roman" w:hAnsi="Times New Roman" w:eastAsia="方正仿宋_GBK" w:cs="Times New Roman"/>
          <w:b/>
          <w:bCs/>
          <w:color w:val="000000"/>
          <w:kern w:val="0"/>
          <w:sz w:val="44"/>
          <w:szCs w:val="44"/>
        </w:rPr>
      </w:pPr>
    </w:p>
    <w:p w14:paraId="464295D6">
      <w:pPr>
        <w:pStyle w:val="8"/>
        <w:spacing w:beforeAutospacing="0" w:afterAutospacing="0" w:line="560" w:lineRule="exact"/>
        <w:jc w:val="center"/>
        <w:rPr>
          <w:rFonts w:hint="default" w:ascii="Times New Roman" w:hAnsi="Times New Roman" w:eastAsia="方正仿宋_GBK" w:cs="Times New Roman"/>
          <w:b/>
          <w:bCs/>
          <w:color w:val="000000"/>
          <w:kern w:val="0"/>
          <w:sz w:val="44"/>
          <w:szCs w:val="44"/>
        </w:rPr>
      </w:pPr>
    </w:p>
    <w:p w14:paraId="2AC42FA4">
      <w:pPr>
        <w:pStyle w:val="8"/>
        <w:spacing w:beforeAutospacing="0" w:afterAutospacing="0" w:line="560" w:lineRule="exact"/>
        <w:jc w:val="center"/>
        <w:rPr>
          <w:rFonts w:hint="default" w:ascii="Times New Roman" w:hAnsi="Times New Roman" w:eastAsia="方正仿宋_GBK" w:cs="Times New Roman"/>
          <w:b/>
          <w:bCs/>
          <w:color w:val="000000"/>
          <w:kern w:val="0"/>
          <w:sz w:val="44"/>
          <w:szCs w:val="44"/>
        </w:rPr>
      </w:pPr>
    </w:p>
    <w:p w14:paraId="503A3CB5">
      <w:pPr>
        <w:pStyle w:val="8"/>
        <w:spacing w:beforeAutospacing="0" w:afterAutospacing="0" w:line="560" w:lineRule="exact"/>
        <w:jc w:val="center"/>
        <w:rPr>
          <w:rFonts w:hint="default" w:ascii="Times New Roman" w:hAnsi="Times New Roman" w:eastAsia="方正仿宋_GBK" w:cs="Times New Roman"/>
          <w:b/>
          <w:bCs/>
          <w:color w:val="000000"/>
          <w:kern w:val="0"/>
          <w:sz w:val="44"/>
          <w:szCs w:val="44"/>
        </w:rPr>
      </w:pPr>
    </w:p>
    <w:p w14:paraId="401ABE6E">
      <w:pPr>
        <w:pStyle w:val="8"/>
        <w:spacing w:beforeAutospacing="0" w:afterAutospacing="0" w:line="560" w:lineRule="exact"/>
        <w:jc w:val="center"/>
        <w:rPr>
          <w:rFonts w:hint="default" w:ascii="Times New Roman" w:hAnsi="Times New Roman" w:eastAsia="方正仿宋_GBK" w:cs="Times New Roman"/>
          <w:b/>
          <w:bCs/>
          <w:color w:val="000000"/>
          <w:kern w:val="0"/>
          <w:sz w:val="44"/>
          <w:szCs w:val="44"/>
        </w:rPr>
      </w:pPr>
    </w:p>
    <w:p w14:paraId="7427B898">
      <w:pPr>
        <w:pStyle w:val="8"/>
        <w:spacing w:beforeAutospacing="0" w:afterAutospacing="0" w:line="560" w:lineRule="exact"/>
        <w:jc w:val="center"/>
        <w:rPr>
          <w:rFonts w:hint="default" w:ascii="Times New Roman" w:hAnsi="Times New Roman" w:eastAsia="方正仿宋_GBK" w:cs="Times New Roman"/>
          <w:b/>
          <w:bCs/>
          <w:color w:val="000000"/>
          <w:kern w:val="0"/>
          <w:sz w:val="44"/>
          <w:szCs w:val="44"/>
        </w:rPr>
      </w:pPr>
    </w:p>
    <w:p w14:paraId="11D13967">
      <w:pPr>
        <w:pStyle w:val="8"/>
        <w:spacing w:beforeAutospacing="0" w:afterAutospacing="0" w:line="560" w:lineRule="exact"/>
        <w:jc w:val="center"/>
        <w:rPr>
          <w:rFonts w:hint="default" w:ascii="Times New Roman" w:hAnsi="Times New Roman" w:eastAsia="方正仿宋_GBK" w:cs="Times New Roman"/>
          <w:b/>
          <w:bCs/>
          <w:color w:val="000000"/>
          <w:kern w:val="0"/>
          <w:sz w:val="44"/>
          <w:szCs w:val="44"/>
        </w:rPr>
      </w:pPr>
    </w:p>
    <w:p w14:paraId="01157512">
      <w:pPr>
        <w:pStyle w:val="8"/>
        <w:spacing w:beforeAutospacing="0" w:afterAutospacing="0" w:line="560" w:lineRule="exact"/>
        <w:jc w:val="center"/>
        <w:rPr>
          <w:rFonts w:hint="default" w:ascii="Times New Roman" w:hAnsi="Times New Roman" w:eastAsia="方正仿宋_GBK" w:cs="Times New Roman"/>
          <w:b/>
          <w:bCs/>
          <w:color w:val="000000"/>
          <w:kern w:val="0"/>
          <w:sz w:val="44"/>
          <w:szCs w:val="44"/>
        </w:rPr>
      </w:pPr>
    </w:p>
    <w:p w14:paraId="1968C959">
      <w:pPr>
        <w:pStyle w:val="8"/>
        <w:spacing w:beforeAutospacing="0" w:afterAutospacing="0" w:line="560" w:lineRule="exact"/>
        <w:jc w:val="center"/>
        <w:rPr>
          <w:rFonts w:hint="default" w:ascii="Times New Roman" w:hAnsi="Times New Roman" w:eastAsia="方正仿宋_GBK" w:cs="Times New Roman"/>
          <w:b/>
          <w:bCs/>
          <w:color w:val="000000"/>
          <w:kern w:val="0"/>
          <w:sz w:val="44"/>
          <w:szCs w:val="44"/>
        </w:rPr>
      </w:pPr>
    </w:p>
    <w:p w14:paraId="0186E5AA">
      <w:pPr>
        <w:pStyle w:val="8"/>
        <w:spacing w:beforeAutospacing="0" w:afterAutospacing="0" w:line="560" w:lineRule="exact"/>
        <w:jc w:val="center"/>
        <w:rPr>
          <w:rFonts w:hint="default" w:ascii="Times New Roman" w:hAnsi="Times New Roman" w:eastAsia="方正仿宋_GBK" w:cs="Times New Roman"/>
          <w:b/>
          <w:bCs/>
          <w:color w:val="000000"/>
          <w:kern w:val="0"/>
          <w:sz w:val="44"/>
          <w:szCs w:val="44"/>
        </w:rPr>
      </w:pPr>
    </w:p>
    <w:p w14:paraId="4B06B66F">
      <w:pPr>
        <w:pStyle w:val="8"/>
        <w:spacing w:beforeAutospacing="0" w:afterAutospacing="0" w:line="560" w:lineRule="exact"/>
        <w:jc w:val="center"/>
        <w:rPr>
          <w:rFonts w:hint="default" w:ascii="Times New Roman" w:hAnsi="Times New Roman" w:eastAsia="方正仿宋_GBK" w:cs="Times New Roman"/>
          <w:b/>
          <w:bCs/>
          <w:color w:val="000000"/>
          <w:kern w:val="0"/>
          <w:sz w:val="44"/>
          <w:szCs w:val="44"/>
        </w:rPr>
      </w:pPr>
    </w:p>
    <w:p w14:paraId="5951AA57">
      <w:pPr>
        <w:pStyle w:val="8"/>
        <w:spacing w:beforeAutospacing="0" w:afterAutospacing="0" w:line="560" w:lineRule="exact"/>
        <w:jc w:val="center"/>
        <w:rPr>
          <w:rFonts w:hint="default" w:ascii="Times New Roman" w:hAnsi="Times New Roman" w:eastAsia="方正仿宋_GBK" w:cs="Times New Roman"/>
          <w:b/>
          <w:bCs/>
          <w:color w:val="000000"/>
          <w:kern w:val="0"/>
          <w:sz w:val="44"/>
          <w:szCs w:val="44"/>
        </w:rPr>
      </w:pPr>
    </w:p>
    <w:p w14:paraId="1D001989">
      <w:pPr>
        <w:pStyle w:val="8"/>
        <w:spacing w:beforeAutospacing="0" w:afterAutospacing="0" w:line="560" w:lineRule="exact"/>
        <w:jc w:val="center"/>
        <w:rPr>
          <w:rFonts w:hint="default" w:ascii="Times New Roman" w:hAnsi="Times New Roman" w:eastAsia="方正仿宋_GBK" w:cs="Times New Roman"/>
          <w:b/>
          <w:bCs/>
          <w:color w:val="000000"/>
          <w:kern w:val="0"/>
          <w:sz w:val="44"/>
          <w:szCs w:val="44"/>
        </w:rPr>
      </w:pPr>
    </w:p>
    <w:p w14:paraId="047D2B40">
      <w:pPr>
        <w:pStyle w:val="8"/>
        <w:spacing w:beforeAutospacing="0" w:afterAutospacing="0" w:line="560" w:lineRule="exact"/>
        <w:jc w:val="center"/>
        <w:rPr>
          <w:rFonts w:hint="default" w:ascii="Times New Roman" w:hAnsi="Times New Roman" w:eastAsia="方正仿宋_GBK" w:cs="Times New Roman"/>
          <w:b/>
          <w:bCs/>
          <w:color w:val="000000"/>
          <w:kern w:val="0"/>
          <w:sz w:val="44"/>
          <w:szCs w:val="44"/>
        </w:rPr>
      </w:pPr>
    </w:p>
    <w:p w14:paraId="6A14D601">
      <w:pPr>
        <w:pStyle w:val="8"/>
        <w:spacing w:beforeAutospacing="0" w:afterAutospacing="0" w:line="560" w:lineRule="exact"/>
        <w:jc w:val="center"/>
        <w:rPr>
          <w:rFonts w:hint="default" w:ascii="Times New Roman" w:hAnsi="Times New Roman" w:eastAsia="方正仿宋_GBK" w:cs="Times New Roman"/>
          <w:b/>
          <w:bCs/>
          <w:color w:val="000000"/>
          <w:kern w:val="0"/>
          <w:sz w:val="44"/>
          <w:szCs w:val="44"/>
        </w:rPr>
      </w:pPr>
    </w:p>
    <w:p w14:paraId="4967AC98">
      <w:pPr>
        <w:pStyle w:val="8"/>
        <w:spacing w:beforeAutospacing="0" w:afterAutospacing="0" w:line="560" w:lineRule="exact"/>
        <w:jc w:val="center"/>
        <w:rPr>
          <w:rFonts w:hint="default" w:ascii="Times New Roman" w:hAnsi="Times New Roman" w:eastAsia="方正仿宋_GBK" w:cs="Times New Roman"/>
          <w:b/>
          <w:bCs/>
          <w:color w:val="000000"/>
          <w:kern w:val="0"/>
          <w:sz w:val="44"/>
          <w:szCs w:val="44"/>
        </w:rPr>
      </w:pPr>
    </w:p>
    <w:p w14:paraId="2966A52F">
      <w:pPr>
        <w:pStyle w:val="8"/>
        <w:spacing w:beforeAutospacing="0" w:afterAutospacing="0" w:line="560" w:lineRule="exact"/>
        <w:jc w:val="center"/>
        <w:rPr>
          <w:rFonts w:hint="default" w:ascii="Times New Roman" w:hAnsi="Times New Roman" w:eastAsia="方正仿宋_GBK" w:cs="Times New Roman"/>
          <w:kern w:val="2"/>
          <w:sz w:val="28"/>
          <w:szCs w:val="28"/>
          <w:lang w:val="en-US" w:eastAsia="zh-CN" w:bidi="ar-SA"/>
        </w:rPr>
      </w:pPr>
      <w:r>
        <w:rPr>
          <w:rFonts w:hint="default" w:ascii="Times New Roman" w:hAnsi="Times New Roman" w:eastAsia="方正仿宋_GBK" w:cs="Times New Roman"/>
          <w:kern w:val="2"/>
          <w:sz w:val="28"/>
          <w:szCs w:val="28"/>
          <w:lang w:val="en-US" w:eastAsia="zh-CN" w:bidi="ar-SA"/>
        </w:rPr>
        <w:t>（七）所投产品有效的《医疗器械产品注册证》</w:t>
      </w:r>
    </w:p>
    <w:p w14:paraId="732CB7AA">
      <w:pPr>
        <w:pStyle w:val="8"/>
        <w:spacing w:beforeAutospacing="0" w:afterAutospacing="0" w:line="560" w:lineRule="exact"/>
        <w:jc w:val="center"/>
        <w:rPr>
          <w:rFonts w:hint="default" w:ascii="Times New Roman" w:hAnsi="Times New Roman" w:eastAsia="方正仿宋_GBK" w:cs="Times New Roman"/>
          <w:b/>
          <w:bCs/>
          <w:color w:val="000000"/>
          <w:kern w:val="0"/>
          <w:sz w:val="44"/>
          <w:szCs w:val="44"/>
        </w:rPr>
        <w:sectPr>
          <w:pgSz w:w="11906" w:h="16838"/>
          <w:pgMar w:top="1440" w:right="1800" w:bottom="1440" w:left="1800" w:header="851" w:footer="992" w:gutter="0"/>
          <w:cols w:space="425" w:num="1"/>
          <w:docGrid w:type="lines" w:linePitch="312" w:charSpace="0"/>
        </w:sectPr>
      </w:pPr>
    </w:p>
    <w:p w14:paraId="76EE0C6F">
      <w:pPr>
        <w:numPr>
          <w:ilvl w:val="0"/>
          <w:numId w:val="0"/>
        </w:numPr>
        <w:ind w:left="420" w:leftChars="0"/>
        <w:jc w:val="center"/>
        <w:outlineLvl w:val="0"/>
        <w:rPr>
          <w:rFonts w:hint="default" w:ascii="Times New Roman" w:hAnsi="Times New Roman" w:eastAsia="方正仿宋_GBK" w:cs="Times New Roman"/>
          <w:kern w:val="2"/>
          <w:sz w:val="28"/>
          <w:szCs w:val="28"/>
          <w:lang w:val="en-US" w:eastAsia="zh-CN" w:bidi="ar-SA"/>
        </w:rPr>
      </w:pPr>
      <w:r>
        <w:rPr>
          <w:rFonts w:hint="default" w:ascii="Times New Roman" w:hAnsi="Times New Roman" w:eastAsia="方正仿宋_GBK" w:cs="Times New Roman"/>
          <w:kern w:val="2"/>
          <w:sz w:val="28"/>
          <w:szCs w:val="28"/>
          <w:lang w:val="en-US" w:eastAsia="zh-CN" w:bidi="ar-SA"/>
        </w:rPr>
        <w:t>（八）设备整体搭配方案</w:t>
      </w:r>
    </w:p>
    <w:p w14:paraId="790A6DFC">
      <w:pPr>
        <w:numPr>
          <w:ilvl w:val="0"/>
          <w:numId w:val="0"/>
        </w:numPr>
        <w:jc w:val="both"/>
        <w:rPr>
          <w:rFonts w:hint="default" w:ascii="Times New Roman" w:hAnsi="Times New Roman" w:eastAsia="方正仿宋_GBK" w:cs="Times New Roman"/>
          <w:kern w:val="2"/>
          <w:sz w:val="28"/>
          <w:szCs w:val="28"/>
          <w:lang w:val="en-US" w:eastAsia="zh-CN" w:bidi="ar-SA"/>
        </w:rPr>
      </w:pPr>
    </w:p>
    <w:p w14:paraId="7853D0EC">
      <w:pPr>
        <w:numPr>
          <w:ilvl w:val="0"/>
          <w:numId w:val="1"/>
        </w:numPr>
        <w:jc w:val="center"/>
        <w:rPr>
          <w:rFonts w:hint="default" w:ascii="Times New Roman" w:hAnsi="Times New Roman" w:eastAsia="方正仿宋_GBK" w:cs="Times New Roman"/>
          <w:kern w:val="2"/>
          <w:sz w:val="28"/>
          <w:szCs w:val="28"/>
          <w:lang w:val="en-US" w:eastAsia="zh-CN" w:bidi="ar-SA"/>
        </w:rPr>
      </w:pPr>
      <w:r>
        <w:rPr>
          <w:rFonts w:hint="default" w:ascii="Times New Roman" w:hAnsi="Times New Roman" w:eastAsia="方正仿宋_GBK" w:cs="Times New Roman"/>
          <w:kern w:val="2"/>
          <w:sz w:val="28"/>
          <w:szCs w:val="28"/>
          <w:lang w:val="en-US" w:eastAsia="zh-CN" w:bidi="ar-SA"/>
        </w:rPr>
        <w:br w:type="page"/>
      </w:r>
    </w:p>
    <w:p w14:paraId="0A4D4F69">
      <w:pPr>
        <w:numPr>
          <w:ilvl w:val="0"/>
          <w:numId w:val="0"/>
        </w:numPr>
        <w:ind w:left="420" w:leftChars="0"/>
        <w:jc w:val="center"/>
        <w:outlineLvl w:val="0"/>
        <w:rPr>
          <w:rFonts w:hint="default" w:ascii="Times New Roman" w:hAnsi="Times New Roman" w:eastAsia="方正仿宋_GBK" w:cs="Times New Roman"/>
          <w:kern w:val="2"/>
          <w:sz w:val="28"/>
          <w:szCs w:val="28"/>
          <w:lang w:val="en-US" w:eastAsia="zh-CN" w:bidi="ar-SA"/>
        </w:rPr>
      </w:pPr>
      <w:r>
        <w:rPr>
          <w:rFonts w:hint="default" w:ascii="Times New Roman" w:hAnsi="Times New Roman" w:eastAsia="方正仿宋_GBK" w:cs="Times New Roman"/>
          <w:kern w:val="2"/>
          <w:sz w:val="28"/>
          <w:szCs w:val="28"/>
          <w:lang w:val="en-US" w:eastAsia="zh-CN" w:bidi="ar-SA"/>
        </w:rPr>
        <w:t>（九）调研材料真实性及购销廉洁声明</w:t>
      </w:r>
    </w:p>
    <w:p w14:paraId="52EC3175">
      <w:pPr>
        <w:ind w:firstLine="840" w:firstLineChars="300"/>
        <w:jc w:val="center"/>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调研材料真实性及购销廉洁声明承诺书</w:t>
      </w:r>
    </w:p>
    <w:p w14:paraId="4A3225D4">
      <w:pPr>
        <w:widowControl/>
        <w:jc w:val="left"/>
        <w:rPr>
          <w:rFonts w:hint="default" w:ascii="Times New Roman" w:hAnsi="Times New Roman" w:eastAsia="方正仿宋_GBK" w:cs="Times New Roman"/>
          <w:sz w:val="28"/>
          <w:szCs w:val="28"/>
        </w:rPr>
      </w:pPr>
      <w:r>
        <w:rPr>
          <w:rFonts w:hint="default" w:ascii="Times New Roman" w:hAnsi="Times New Roman" w:eastAsia="方正仿宋_GBK" w:cs="Times New Roman"/>
          <w:color w:val="000000"/>
          <w:kern w:val="0"/>
          <w:sz w:val="28"/>
          <w:szCs w:val="28"/>
          <w:lang w:bidi="ar"/>
        </w:rPr>
        <w:t>重庆市红十字会医院</w:t>
      </w:r>
      <w:r>
        <w:rPr>
          <w:rFonts w:hint="default" w:ascii="Times New Roman" w:hAnsi="Times New Roman" w:eastAsia="方正仿宋_GBK" w:cs="Times New Roman"/>
          <w:sz w:val="28"/>
          <w:szCs w:val="28"/>
        </w:rPr>
        <w:t>：</w:t>
      </w:r>
    </w:p>
    <w:p w14:paraId="00E20512">
      <w:pPr>
        <w:ind w:firstLine="560" w:firstLineChars="200"/>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为加强医院廉政建设，进一步规范医疗设备、耗材购销行为，营造公平交易、诚实守信的环境，维护正常的医疗秩序和医用耗材经营秩序，防止医疗设备，耗材购销中不正之风的发生，我公司郑重承诺并遵守：</w:t>
      </w:r>
    </w:p>
    <w:p w14:paraId="79E928DA">
      <w:pPr>
        <w:ind w:firstLine="560" w:firstLineChars="200"/>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一、所提供资料真实有效，无任何虚假成分。</w:t>
      </w:r>
    </w:p>
    <w:p w14:paraId="00D11E93">
      <w:pPr>
        <w:ind w:firstLine="560" w:firstLineChars="200"/>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二、我方不以回扣、提成、赠送有价证券、现金、信用卡、购物卡、网购、电子礼品卡、电子红包、宴请、娱乐及提供国内或境外旅游等手段干扰医院工作人员采购及产品的选择。</w:t>
      </w:r>
    </w:p>
    <w:p w14:paraId="718E914A">
      <w:pPr>
        <w:ind w:firstLine="560" w:firstLineChars="200"/>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三、我方指定销售代表承诺在工作时间到医院指定地点联系商谈，不到住院部、门诊部、医技科室等推销产品，不借故到医院相关领导、部门负责人及相关工作人员家中访谈并提供任何好处等。</w:t>
      </w:r>
    </w:p>
    <w:p w14:paraId="0568C451">
      <w:pPr>
        <w:ind w:firstLine="560" w:firstLineChars="200"/>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四、我方如违反本承诺，经核实后，列入“非诚信交易黑名单”</w:t>
      </w:r>
      <w:r>
        <w:rPr>
          <w:rFonts w:hint="eastAsia" w:ascii="Times New Roman" w:hAnsi="Times New Roman" w:eastAsia="方正仿宋_GBK" w:cs="Times New Roman"/>
          <w:sz w:val="28"/>
          <w:szCs w:val="28"/>
          <w:lang w:eastAsia="zh-CN"/>
        </w:rPr>
        <w:t>，</w:t>
      </w:r>
      <w:r>
        <w:rPr>
          <w:rFonts w:hint="default" w:ascii="Times New Roman" w:hAnsi="Times New Roman" w:eastAsia="方正仿宋_GBK" w:cs="Times New Roman"/>
          <w:sz w:val="28"/>
          <w:szCs w:val="28"/>
        </w:rPr>
        <w:t>在单位内通报，并向有关卫生健康行政管理部门报告。如我方被列入商业贿赂不良记录，则严格按照《国家卫生健康委关于建立医药购销领域商业贿赂不良记录的规定》相关规定处理。情节严重的，涉嫌违法的，由执法部门予以处理。</w:t>
      </w:r>
    </w:p>
    <w:p w14:paraId="58F5CE66">
      <w:pPr>
        <w:ind w:firstLine="560" w:firstLineChars="200"/>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五、本承诺如有虚假，由此产生的一切后果由本公司承担。</w:t>
      </w:r>
    </w:p>
    <w:p w14:paraId="74D2A9E6">
      <w:pPr>
        <w:ind w:firstLine="5320" w:firstLineChars="1900"/>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 xml:space="preserve">公司（盖章）：              </w:t>
      </w:r>
    </w:p>
    <w:p w14:paraId="337253BF">
      <w:pPr>
        <w:rPr>
          <w:rFonts w:hint="default" w:ascii="Times New Roman" w:hAnsi="Times New Roman" w:eastAsia="方正仿宋_GBK" w:cs="Times New Roma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方正仿宋_GBK">
    <w:panose1 w:val="02000000000000000000"/>
    <w:charset w:val="86"/>
    <w:family w:val="auto"/>
    <w:pitch w:val="default"/>
    <w:sig w:usb0="A00002BF" w:usb1="38CF7CFA" w:usb2="00082016" w:usb3="00000000" w:csb0="00040001" w:csb1="00000000"/>
    <w:embedRegular r:id="rId1" w:fontKey="{D5726717-72FB-4D5D-89E9-5355854D598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CCE73E">
    <w:pPr>
      <w:pStyle w:val="5"/>
      <w:framePr w:wrap="around" w:vAnchor="text" w:hAnchor="margin" w:xAlign="right" w:y="1"/>
      <w:rPr>
        <w:rStyle w:val="14"/>
      </w:rPr>
    </w:pPr>
    <w:r>
      <w:rPr>
        <w:rStyle w:val="14"/>
      </w:rPr>
      <w:fldChar w:fldCharType="begin"/>
    </w:r>
    <w:r>
      <w:rPr>
        <w:rStyle w:val="14"/>
      </w:rPr>
      <w:instrText xml:space="preserve">PAGE  </w:instrText>
    </w:r>
    <w:r>
      <w:rPr>
        <w:rStyle w:val="14"/>
      </w:rPr>
      <w:fldChar w:fldCharType="separate"/>
    </w:r>
    <w:r>
      <w:rPr>
        <w:rStyle w:val="14"/>
      </w:rPr>
      <w:t>2</w:t>
    </w:r>
    <w:r>
      <w:rPr>
        <w:rStyle w:val="14"/>
      </w:rPr>
      <w:fldChar w:fldCharType="end"/>
    </w:r>
  </w:p>
  <w:p w14:paraId="36CB9795">
    <w:pPr>
      <w:pStyle w:val="5"/>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4B72B5">
    <w:pPr>
      <w:pStyle w:val="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3FB024E"/>
    <w:multiLevelType w:val="singleLevel"/>
    <w:tmpl w:val="23FB024E"/>
    <w:lvl w:ilvl="0" w:tentative="0">
      <w:start w:val="8"/>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D182C31"/>
    <w:rsid w:val="03476F8F"/>
    <w:rsid w:val="085412B3"/>
    <w:rsid w:val="093B61CC"/>
    <w:rsid w:val="0AB6245A"/>
    <w:rsid w:val="17147CB9"/>
    <w:rsid w:val="1A6C1BBA"/>
    <w:rsid w:val="1B6072C9"/>
    <w:rsid w:val="1B731235"/>
    <w:rsid w:val="1FE32C6A"/>
    <w:rsid w:val="22802836"/>
    <w:rsid w:val="2AD16B46"/>
    <w:rsid w:val="341E587B"/>
    <w:rsid w:val="35B637AC"/>
    <w:rsid w:val="36FC225F"/>
    <w:rsid w:val="3D182C31"/>
    <w:rsid w:val="3F454F7C"/>
    <w:rsid w:val="42280447"/>
    <w:rsid w:val="42F41CFE"/>
    <w:rsid w:val="4B316773"/>
    <w:rsid w:val="4D1562C5"/>
    <w:rsid w:val="54C85664"/>
    <w:rsid w:val="588C6221"/>
    <w:rsid w:val="5C4C0928"/>
    <w:rsid w:val="5F7C19E0"/>
    <w:rsid w:val="5FF56A4A"/>
    <w:rsid w:val="6059179A"/>
    <w:rsid w:val="615C33BC"/>
    <w:rsid w:val="61BB6F35"/>
    <w:rsid w:val="6B056872"/>
    <w:rsid w:val="6BF276EA"/>
    <w:rsid w:val="6E2764A7"/>
    <w:rsid w:val="700037D7"/>
    <w:rsid w:val="709566F9"/>
    <w:rsid w:val="770D713F"/>
    <w:rsid w:val="7CBC6FAC"/>
    <w:rsid w:val="7D6D6D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qFormat="1" w:uiPriority="99"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adjustRightInd w:val="0"/>
      <w:spacing w:line="360" w:lineRule="atLeast"/>
      <w:jc w:val="center"/>
      <w:textAlignment w:val="baseline"/>
    </w:pPr>
    <w:rPr>
      <w:rFonts w:ascii="宋体" w:hAnsi="Times New Roman"/>
      <w:sz w:val="28"/>
    </w:rPr>
  </w:style>
  <w:style w:type="paragraph" w:styleId="3">
    <w:name w:val="Body Text Indent"/>
    <w:basedOn w:val="1"/>
    <w:next w:val="4"/>
    <w:qFormat/>
    <w:uiPriority w:val="0"/>
    <w:pPr>
      <w:spacing w:line="700" w:lineRule="exact"/>
      <w:ind w:left="960"/>
    </w:pPr>
    <w:rPr>
      <w:sz w:val="44"/>
    </w:rPr>
  </w:style>
  <w:style w:type="paragraph" w:styleId="4">
    <w:name w:val="Body Text First Indent 2"/>
    <w:basedOn w:val="3"/>
    <w:qFormat/>
    <w:uiPriority w:val="0"/>
    <w:pPr>
      <w:widowControl w:val="0"/>
      <w:spacing w:after="120"/>
      <w:ind w:left="420" w:leftChars="200" w:firstLine="420" w:firstLineChars="200"/>
      <w:jc w:val="both"/>
    </w:pPr>
    <w:rPr>
      <w:rFonts w:ascii="Times New Roman" w:hAnsi="Times New Roman" w:eastAsia="宋体" w:cs="Times New Roman"/>
      <w:kern w:val="2"/>
      <w:sz w:val="44"/>
      <w:szCs w:val="24"/>
      <w:lang w:val="en-US" w:eastAsia="zh-CN" w:bidi="ar-SA"/>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bottom w:val="single" w:color="auto" w:sz="6" w:space="1"/>
      </w:pBdr>
      <w:tabs>
        <w:tab w:val="center" w:pos="4153"/>
        <w:tab w:val="right" w:pos="8306"/>
      </w:tabs>
      <w:snapToGrid w:val="0"/>
      <w:jc w:val="center"/>
    </w:pPr>
    <w:rPr>
      <w:rFonts w:ascii="Times New Roman" w:hAnsi="Times New Roman" w:eastAsia="宋体" w:cs="Times New Roman"/>
      <w:sz w:val="18"/>
      <w:szCs w:val="18"/>
    </w:rPr>
  </w:style>
  <w:style w:type="paragraph" w:styleId="7">
    <w:name w:val="Body Text 2"/>
    <w:basedOn w:val="1"/>
    <w:unhideWhenUsed/>
    <w:qFormat/>
    <w:uiPriority w:val="99"/>
    <w:pPr>
      <w:spacing w:after="120" w:line="480" w:lineRule="auto"/>
    </w:pPr>
  </w:style>
  <w:style w:type="paragraph" w:styleId="8">
    <w:name w:val="Normal (Web)"/>
    <w:basedOn w:val="1"/>
    <w:qFormat/>
    <w:uiPriority w:val="0"/>
    <w:pPr>
      <w:spacing w:before="100" w:beforeAutospacing="1" w:after="100" w:afterAutospacing="1"/>
      <w:ind w:left="0" w:right="0"/>
      <w:jc w:val="left"/>
    </w:pPr>
    <w:rPr>
      <w:rFonts w:ascii="Times New Roman" w:hAnsi="Times New Roman" w:eastAsia="宋体" w:cs="Times New Roman"/>
      <w:kern w:val="0"/>
      <w:sz w:val="24"/>
      <w:lang w:val="en-US" w:eastAsia="zh-CN"/>
    </w:rPr>
  </w:style>
  <w:style w:type="paragraph" w:styleId="9">
    <w:name w:val="Title"/>
    <w:basedOn w:val="1"/>
    <w:next w:val="1"/>
    <w:qFormat/>
    <w:uiPriority w:val="0"/>
    <w:pPr>
      <w:spacing w:before="240" w:after="60"/>
      <w:jc w:val="center"/>
      <w:outlineLvl w:val="0"/>
    </w:pPr>
    <w:rPr>
      <w:rFonts w:ascii="等线 Light" w:hAnsi="等线 Light"/>
      <w:b/>
      <w:bCs/>
      <w:sz w:val="32"/>
      <w:szCs w:val="32"/>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0"/>
    <w:rPr>
      <w:rFonts w:ascii="Times New Roman" w:hAnsi="Times New Roman" w:eastAsia="宋体" w:cs="Times New Roman"/>
      <w:b/>
      <w:bCs/>
    </w:rPr>
  </w:style>
  <w:style w:type="character" w:styleId="14">
    <w:name w:val="page number"/>
    <w:basedOn w:val="12"/>
    <w:qFormat/>
    <w:uiPriority w:val="0"/>
  </w:style>
  <w:style w:type="paragraph" w:customStyle="1" w:styleId="15">
    <w:name w:val="Default"/>
    <w:qFormat/>
    <w:uiPriority w:val="0"/>
    <w:pPr>
      <w:widowControl w:val="0"/>
      <w:autoSpaceDE w:val="0"/>
      <w:autoSpaceDN w:val="0"/>
      <w:adjustRightInd w:val="0"/>
    </w:pPr>
    <w:rPr>
      <w:rFonts w:ascii="宋体" w:hAnsi="宋体" w:cs="宋体" w:eastAsiaTheme="minorEastAsia"/>
      <w:color w:val="000000"/>
      <w:kern w:val="0"/>
      <w:sz w:val="24"/>
      <w:szCs w:val="24"/>
      <w:lang w:val="en-US" w:eastAsia="zh-CN" w:bidi="ar-SA"/>
    </w:rPr>
  </w:style>
  <w:style w:type="character" w:customStyle="1" w:styleId="16">
    <w:name w:val="font21"/>
    <w:basedOn w:val="12"/>
    <w:qFormat/>
    <w:uiPriority w:val="0"/>
    <w:rPr>
      <w:rFonts w:hint="eastAsia" w:ascii="微软雅黑" w:hAnsi="微软雅黑" w:eastAsia="微软雅黑" w:cs="微软雅黑"/>
      <w:color w:val="000000"/>
      <w:sz w:val="21"/>
      <w:szCs w:val="21"/>
      <w:u w:val="none"/>
    </w:rPr>
  </w:style>
  <w:style w:type="character" w:customStyle="1" w:styleId="17">
    <w:name w:val="font31"/>
    <w:basedOn w:val="12"/>
    <w:qFormat/>
    <w:uiPriority w:val="0"/>
    <w:rPr>
      <w:rFonts w:hint="default" w:ascii="Times New Roman" w:hAnsi="Times New Roman" w:cs="Times New Roman"/>
      <w:color w:val="000000"/>
      <w:sz w:val="21"/>
      <w:szCs w:val="21"/>
      <w:u w:val="none"/>
    </w:rPr>
  </w:style>
  <w:style w:type="character" w:customStyle="1" w:styleId="18">
    <w:name w:val="font11"/>
    <w:basedOn w:val="12"/>
    <w:qFormat/>
    <w:uiPriority w:val="0"/>
    <w:rPr>
      <w:rFonts w:hint="eastAsia" w:ascii="微软雅黑" w:hAnsi="微软雅黑" w:eastAsia="微软雅黑" w:cs="微软雅黑"/>
      <w:color w:val="000000"/>
      <w:sz w:val="21"/>
      <w:szCs w:val="21"/>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a6ea0043-8c84-4b96-a912-9e9187a1ef13</errorID>
      <errorWord>且</errorWord>
      <group>L1_Word</group>
      <groupName>字词问题</groupName>
      <ability>L2_Typo</ability>
      <abilityName>字词错误</abilityName>
      <candidateList>
        <item>且具</item>
      </candidateList>
      <explain/>
      <paraID>511F49FC</paraID>
      <start>46</start>
      <end>48</end>
      <status>modified</status>
      <modifiedWord>且具</modifiedWord>
      <trackRevisions>false</trackRevisions>
    </reviewItem>
    <reviewItem>
      <errorID>c9966351-d002-49ac-b348-233139c730b3</errorID>
      <errorWord>使用范围</errorWord>
      <group>L1_Word</group>
      <groupName>字词问题</groupName>
      <ability>L2_Typo</ability>
      <abilityName>字词错误</abilityName>
      <candidateList>
        <item>适用范围</item>
      </candidateList>
      <explain/>
      <paraID>181DFF7A</paraID>
      <start>1</start>
      <end>5</end>
      <status>modified</status>
      <modifiedWord>适用范围</modifiedWord>
      <trackRevisions>false</trackRevisions>
    </reviewItem>
    <reviewItem>
      <errorID>8a203afc-a4bb-45b9-8f12-0fbfb3d0ca7c</errorID>
      <errorWord>、</errorWord>
      <group>L1_Word</group>
      <groupName>字词问题</groupName>
      <ability>L2_Typo</ability>
      <abilityName>字词错误</abilityName>
      <candidateList>
        <item>、有</item>
      </candidateList>
      <explain/>
      <paraID>20C9D3CB</paraID>
      <start>48</start>
      <end>49</end>
      <status>unmodified</status>
      <modifiedWord/>
      <trackRevisions>false</trackRevisions>
    </reviewItem>
    <reviewItem>
      <errorID>634f84fe-c92e-4718-8f18-72a1452c365d</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2AA7B476</paraID>
      <start>0</start>
      <end>2</end>
      <status>modified</status>
      <modifiedWord>7.</modifiedWord>
      <trackRevisions>false</trackRevisions>
    </reviewItem>
    <reviewItem>
      <errorID>fc66000e-f30c-4ed1-803d-a0dce4a1484c</errorID>
      <errorWord>-</errorWord>
      <group>L1_Format</group>
      <groupName>格式问题</groupName>
      <ability>L2_HalfPunc_CN</ability>
      <abilityName>全半角问题</abilityName>
      <candidateList>
        <item>－</item>
      </candidateList>
      <explain>文本全半角错误。</explain>
      <paraID>571B5C16</paraID>
      <start>69</start>
      <end>70</end>
      <status>modified</status>
      <modifiedWord>－</modifiedWord>
      <trackRevisions>false</trackRevisions>
    </reviewItem>
    <reviewItem>
      <errorID>f584b5ca-610b-44fb-bedd-4cf90b6b49a9</errorID>
      <errorWord>-</errorWord>
      <group>L1_Format</group>
      <groupName>格式问题</groupName>
      <ability>L2_HalfPunc_CN</ability>
      <abilityName>全半角问题</abilityName>
      <candidateList>
        <item>－</item>
      </candidateList>
      <explain>文本全半角错误。</explain>
      <paraID>571B5C16</paraID>
      <start>74</start>
      <end>75</end>
      <status>modified</status>
      <modifiedWord>－</modifiedWord>
      <trackRevisions>false</trackRevisions>
    </reviewItem>
    <reviewItem>
      <errorID>ee3e8064-866a-47a2-a824-a5115351774a</errorID>
      <errorWord>-</errorWord>
      <group>L1_Format</group>
      <groupName>格式问题</groupName>
      <ability>L2_HalfPunc_CN</ability>
      <abilityName>全半角问题</abilityName>
      <candidateList>
        <item>－</item>
      </candidateList>
      <explain>文本全半角错误。</explain>
      <paraID>571B5C16</paraID>
      <start>77</start>
      <end>78</end>
      <status>modified</status>
      <modifiedWord>－</modifiedWord>
      <trackRevisions>false</trackRevisions>
    </reviewItem>
    <reviewItem>
      <errorID>037fcdbb-81da-4e4f-9c51-2f44eeaef69f</errorID>
      <errorWord>复印件加盖</errorWord>
      <group>L1_Word</group>
      <groupName>字词问题</groupName>
      <ability>L2_Typo</ability>
      <abilityName>字词错误</abilityName>
      <candidateList>
        <item>复印件并加盖</item>
      </candidateList>
      <explain/>
      <paraID>58304F51</paraID>
      <start>11</start>
      <end>17</end>
      <status>modified</status>
      <modifiedWord>复印件并加盖</modifiedWord>
      <trackRevisions>false</trackRevisions>
    </reviewItem>
    <reviewItem>
      <errorID>98bd2a77-4d11-4512-b70a-245e42769e9f</errorID>
      <errorWord>红章</errorWord>
      <group>L1_Word</group>
      <groupName>字词问题</groupName>
      <ability>L2_Typo</ability>
      <abilityName>字词错误</abilityName>
      <candidateList>
        <item>公章</item>
      </candidateList>
      <explain/>
      <paraID>1960C892</paraID>
      <start>29</start>
      <end>31</end>
      <status>modified</status>
      <modifiedWord>公章</modifiedWord>
      <trackRevisions>false</trackRevisions>
    </reviewItem>
    <reviewItem>
      <errorID>97687faa-7298-4cfb-8560-2a5efd281b6d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7D13DC9E</paraID>
      <start>0</start>
      <end>2</end>
      <status>modified</status>
      <modifiedWord>1.</modifiedWord>
      <trackRevisions>false</trackRevisions>
    </reviewItem>
    <reviewItem>
      <errorID>040aa4a7-a620-4114-b705-2258500fdbf4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44FBE91D</paraID>
      <start>0</start>
      <end>2</end>
      <status>modified</status>
      <modifiedWord>2.</modifiedWord>
      <trackRevisions>false</trackRevisions>
    </reviewItem>
    <reviewItem>
      <errorID>554f0080-af2d-4f04-ba18-5993fad52d4b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75D49DED</paraID>
      <start>0</start>
      <end>2</end>
      <status>modified</status>
      <modifiedWord>3.</modifiedWord>
      <trackRevisions>false</trackRevisions>
    </reviewItem>
    <reviewItem>
      <errorID>f1257f96-8b36-4d5f-af16-6148a532dfc3</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B8C4999</paraID>
      <start>10</start>
      <end>12</end>
      <status>modified</status>
      <modifiedWord>》《</modifiedWord>
      <trackRevisions>false</trackRevisions>
    </reviewItem>
    <reviewItem>
      <errorID>89e880d6-dc93-4ec8-9350-6ba4e009daf0</errorID>
      <errorWord>,</errorWord>
      <group>L1_Format</group>
      <groupName>格式问题</groupName>
      <ability>L2_HalfPunc_CN</ability>
      <abilityName>全半角问题</abilityName>
      <candidateList>
        <item>，</item>
      </candidateList>
      <explain>文本全半角错误。</explain>
      <paraID> 568C451</paraID>
      <start>28</start>
      <end>29</end>
      <status>modified</status>
      <modifiedWord>，</modifiedWord>
      <trackRevisions>false</trackRevisions>
    </reviewItem>
  </reviewItems>
  <config/>
</contractReview>
</file>

<file path=customXml/itemProps1.xml><?xml version="1.0" encoding="utf-8"?>
<ds:datastoreItem xmlns:ds="http://schemas.openxmlformats.org/officeDocument/2006/customXml" ds:itemID="{e5c1033e-263c-4795-9b3d-0722c7d5af10}">
  <ds:schemaRefs/>
</ds:datastoreItem>
</file>

<file path=docProps/app.xml><?xml version="1.0" encoding="utf-8"?>
<Properties xmlns="http://schemas.openxmlformats.org/officeDocument/2006/extended-properties" xmlns:vt="http://schemas.openxmlformats.org/officeDocument/2006/docPropsVTypes">
  <Template>Normal.dotm</Template>
  <Pages>14</Pages>
  <Words>590</Words>
  <Characters>611</Characters>
  <Lines>0</Lines>
  <Paragraphs>0</Paragraphs>
  <TotalTime>54</TotalTime>
  <ScaleCrop>false</ScaleCrop>
  <LinksUpToDate>false</LinksUpToDate>
  <CharactersWithSpaces>612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2026-01-14T07:06:00Z</dcterms:created>
  <dc:creator>子衿</dc:creator>
  <cp:lastModifiedBy>WPS_1780986701</cp:lastModifiedBy>
  <dcterms:modified xsi:type="dcterms:W3CDTF">2026-09-22T00:51:46Z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42D8ACD522CB4C10994E2B73D3E99A2A_13</vt:lpwstr>
  </property>
  <property fmtid="{D5CDD505-2E9C-101B-9397-08002B2CF9AE}" pid="4" name="KSOTemplateDocerSaveRecord">
    <vt:lpwstr>eyJoZGlkIjoiYmYzMDAzYWYzYWUyMmMwY2FmZjY5OTY3MThmN2E4OTgiLCJ1c2VySWQiOiIxODU2MDM3MDIwIn0=</vt:lpwstr>
  </property>
</Properties>
</file>